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07229B37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073EA5">
        <w:rPr>
          <w:rFonts w:ascii="Times New Roman" w:hAnsi="Times New Roman" w:cs="Times New Roman"/>
          <w:b/>
          <w:bCs/>
          <w:sz w:val="22"/>
          <w:szCs w:val="22"/>
        </w:rPr>
        <w:t>per la giornata del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73EA5">
        <w:rPr>
          <w:rFonts w:ascii="Times New Roman" w:hAnsi="Times New Roman" w:cs="Times New Roman"/>
          <w:b/>
          <w:bCs/>
          <w:sz w:val="22"/>
          <w:szCs w:val="22"/>
        </w:rPr>
        <w:t>05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73EA5">
        <w:rPr>
          <w:rFonts w:ascii="Times New Roman" w:hAnsi="Times New Roman" w:cs="Times New Roman"/>
          <w:b/>
          <w:bCs/>
          <w:sz w:val="22"/>
          <w:szCs w:val="22"/>
        </w:rPr>
        <w:t>Maggio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2023 indetto da C</w:t>
      </w:r>
      <w:r w:rsidR="00073EA5">
        <w:rPr>
          <w:rFonts w:ascii="Times New Roman" w:hAnsi="Times New Roman" w:cs="Times New Roman"/>
          <w:b/>
          <w:bCs/>
          <w:sz w:val="22"/>
          <w:szCs w:val="22"/>
        </w:rPr>
        <w:t>OBAS SCUOLA SARDEGNA – COBAS SCUOLA – UNICOBAS SCUOLE E UNIVERSITA’</w:t>
      </w:r>
      <w:bookmarkStart w:id="0" w:name="_GoBack"/>
      <w:bookmarkEnd w:id="0"/>
      <w:r w:rsidR="00221A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73EA5"/>
    <w:rsid w:val="000806F1"/>
    <w:rsid w:val="000930E0"/>
    <w:rsid w:val="0012261E"/>
    <w:rsid w:val="001500C1"/>
    <w:rsid w:val="00180952"/>
    <w:rsid w:val="00182938"/>
    <w:rsid w:val="00221ADF"/>
    <w:rsid w:val="00264C3C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6B5F3D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71D58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Posta</cp:lastModifiedBy>
  <cp:revision>2</cp:revision>
  <cp:lastPrinted>2022-08-26T07:41:00Z</cp:lastPrinted>
  <dcterms:created xsi:type="dcterms:W3CDTF">2023-04-29T08:48:00Z</dcterms:created>
  <dcterms:modified xsi:type="dcterms:W3CDTF">2023-04-29T08:48:00Z</dcterms:modified>
</cp:coreProperties>
</file>