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5CCB" w:rsidRDefault="00703B91" w:rsidP="00E1425F">
      <w:pPr>
        <w:pStyle w:val="Nomemittente"/>
        <w:jc w:val="left"/>
        <w:rPr>
          <w:rFonts w:ascii="Baskerville" w:hAnsi="Baskerville"/>
        </w:rPr>
      </w:pPr>
      <w:r>
        <w:rPr>
          <w:rFonts w:ascii="Baskerville" w:hAnsi="Baskerville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4559935</wp:posOffset>
            </wp:positionH>
            <wp:positionV relativeFrom="page">
              <wp:posOffset>492708</wp:posOffset>
            </wp:positionV>
            <wp:extent cx="1128038" cy="923671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598" y="21598"/>
                <wp:lineTo x="21598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FondazioneZanetti_altaRis_OK.pd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038" cy="9236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75CCB" w:rsidRDefault="00715B1E" w:rsidP="00C154C8">
      <w:pPr>
        <w:pStyle w:val="Nomemittente"/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C154C8" w:rsidRDefault="00C154C8" w:rsidP="00C154C8">
      <w:pPr>
        <w:pStyle w:val="Corpo2"/>
      </w:pPr>
    </w:p>
    <w:p w:rsidR="00C154C8" w:rsidRPr="00EB5243" w:rsidRDefault="00C154C8" w:rsidP="00C154C8">
      <w:pPr>
        <w:pStyle w:val="Corpo2"/>
        <w:spacing w:after="0" w:line="240" w:lineRule="auto"/>
        <w:jc w:val="right"/>
        <w:rPr>
          <w:rFonts w:ascii="Arial Narrow" w:hAnsi="Arial Narrow"/>
          <w:b/>
          <w:i/>
          <w:color w:val="auto"/>
          <w:sz w:val="24"/>
          <w:szCs w:val="24"/>
        </w:rPr>
      </w:pPr>
      <w:r w:rsidRPr="00EB5243">
        <w:rPr>
          <w:rFonts w:ascii="Arial Narrow" w:hAnsi="Arial Narrow"/>
          <w:b/>
          <w:i/>
          <w:color w:val="auto"/>
          <w:sz w:val="24"/>
          <w:szCs w:val="24"/>
        </w:rPr>
        <w:t xml:space="preserve">Passi verso l’Altrove </w:t>
      </w:r>
    </w:p>
    <w:p w:rsidR="0049171A" w:rsidRPr="00EB5243" w:rsidRDefault="0049171A" w:rsidP="00C154C8">
      <w:pPr>
        <w:pStyle w:val="Corpo2"/>
        <w:spacing w:after="0" w:line="240" w:lineRule="auto"/>
        <w:jc w:val="right"/>
        <w:rPr>
          <w:rFonts w:ascii="Arial Narrow" w:hAnsi="Arial Narrow" w:cs="Arial"/>
          <w:color w:val="auto"/>
          <w:sz w:val="24"/>
          <w:szCs w:val="24"/>
          <w:shd w:val="clear" w:color="auto" w:fill="FFFFFF"/>
        </w:rPr>
      </w:pPr>
      <w:r w:rsidRPr="00EB5243">
        <w:rPr>
          <w:rFonts w:ascii="Arial Narrow" w:hAnsi="Arial Narrow"/>
          <w:color w:val="auto"/>
          <w:sz w:val="24"/>
          <w:szCs w:val="24"/>
        </w:rPr>
        <w:t xml:space="preserve">documentario </w:t>
      </w:r>
      <w:r w:rsidRPr="00EB5243">
        <w:rPr>
          <w:rFonts w:ascii="Arial Narrow" w:hAnsi="Arial Narrow" w:cs="Arial"/>
          <w:color w:val="auto"/>
          <w:sz w:val="24"/>
          <w:szCs w:val="24"/>
          <w:shd w:val="clear" w:color="auto" w:fill="FFFFFF"/>
        </w:rPr>
        <w:t>(Italia, 2020, 42’)</w:t>
      </w:r>
    </w:p>
    <w:p w:rsidR="0049171A" w:rsidRDefault="0049171A" w:rsidP="00E7532C">
      <w:pPr>
        <w:pStyle w:val="Corpo2"/>
        <w:spacing w:after="0" w:line="240" w:lineRule="auto"/>
        <w:jc w:val="right"/>
        <w:rPr>
          <w:rFonts w:ascii="Arial Narrow" w:hAnsi="Arial Narrow"/>
          <w:b/>
          <w:color w:val="auto"/>
        </w:rPr>
      </w:pPr>
      <w:r w:rsidRPr="00EB5243">
        <w:rPr>
          <w:rFonts w:ascii="Arial Narrow" w:hAnsi="Arial Narrow" w:cs="Arial"/>
          <w:color w:val="auto"/>
          <w:sz w:val="24"/>
          <w:szCs w:val="24"/>
          <w:shd w:val="clear" w:color="auto" w:fill="FFFFFF"/>
        </w:rPr>
        <w:t>una produzione Fondazione Zanetti </w:t>
      </w:r>
      <w:r w:rsidRPr="00EB5243">
        <w:rPr>
          <w:rFonts w:ascii="Arial Narrow" w:hAnsi="Arial Narrow" w:cs="Arial"/>
          <w:color w:val="auto"/>
          <w:sz w:val="24"/>
          <w:szCs w:val="24"/>
        </w:rPr>
        <w:br/>
      </w:r>
      <w:r w:rsidRPr="00EB5243">
        <w:rPr>
          <w:rFonts w:ascii="Arial Narrow" w:hAnsi="Arial Narrow" w:cs="Arial"/>
          <w:color w:val="auto"/>
          <w:sz w:val="24"/>
          <w:szCs w:val="24"/>
          <w:shd w:val="clear" w:color="auto" w:fill="FFFFFF"/>
        </w:rPr>
        <w:t>regia di Marco Zuin</w:t>
      </w:r>
      <w:r w:rsidRPr="00EB5243">
        <w:rPr>
          <w:rFonts w:ascii="Arial Narrow" w:hAnsi="Arial Narrow" w:cs="Arial"/>
          <w:color w:val="auto"/>
          <w:sz w:val="24"/>
          <w:szCs w:val="24"/>
        </w:rPr>
        <w:br/>
      </w:r>
    </w:p>
    <w:p w:rsidR="00D75CCB" w:rsidRPr="00676506" w:rsidRDefault="00715B1E" w:rsidP="00E824BC">
      <w:pPr>
        <w:pStyle w:val="Destinatario"/>
        <w:spacing w:line="240" w:lineRule="auto"/>
        <w:ind w:left="142"/>
        <w:rPr>
          <w:rFonts w:ascii="Arial Narrow" w:hAnsi="Arial Narrow"/>
          <w:b/>
          <w:color w:val="2A02BE"/>
        </w:rPr>
      </w:pPr>
      <w:r w:rsidRPr="00C154C8">
        <w:rPr>
          <w:rFonts w:ascii="Arial Narrow" w:hAnsi="Arial Narrow"/>
          <w:b/>
          <w:color w:val="auto"/>
        </w:rPr>
        <w:t xml:space="preserve">SCHEDA </w:t>
      </w:r>
      <w:r w:rsidR="0049171A">
        <w:rPr>
          <w:rFonts w:ascii="Arial Narrow" w:hAnsi="Arial Narrow"/>
          <w:b/>
          <w:color w:val="auto"/>
        </w:rPr>
        <w:t>PER LA PROIEZIONE</w:t>
      </w:r>
      <w:r w:rsidR="0047410E" w:rsidRPr="00C154C8">
        <w:rPr>
          <w:rFonts w:ascii="Arial Narrow" w:hAnsi="Arial Narrow"/>
          <w:b/>
          <w:color w:val="auto"/>
        </w:rPr>
        <w:br/>
      </w:r>
    </w:p>
    <w:p w:rsidR="0047410E" w:rsidRPr="00B25F21" w:rsidRDefault="0047410E" w:rsidP="00E824BC">
      <w:pPr>
        <w:pStyle w:val="Destinatario"/>
        <w:ind w:left="142"/>
        <w:rPr>
          <w:rFonts w:ascii="Arial Narrow" w:hAnsi="Arial Narrow"/>
          <w:b/>
        </w:rPr>
      </w:pPr>
      <w:r w:rsidRPr="00B25F21">
        <w:rPr>
          <w:rFonts w:ascii="Arial Narrow" w:hAnsi="Arial Narrow"/>
          <w:b/>
        </w:rPr>
        <w:t>Istituto</w:t>
      </w:r>
      <w:r w:rsidRPr="00B25F21">
        <w:rPr>
          <w:rFonts w:ascii="Arial Narrow" w:hAnsi="Arial Narrow"/>
          <w:b/>
        </w:rPr>
        <w:tab/>
      </w:r>
    </w:p>
    <w:p w:rsidR="00D75CCB" w:rsidRPr="00C23569" w:rsidRDefault="00D75CCB">
      <w:pPr>
        <w:pStyle w:val="Destinatario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8823" w:type="dxa"/>
        <w:tblInd w:w="108" w:type="dxa"/>
        <w:tblBorders>
          <w:top w:val="dotted" w:sz="6" w:space="0" w:color="99948E"/>
          <w:left w:val="single" w:sz="2" w:space="0" w:color="99948E"/>
          <w:bottom w:val="dotted" w:sz="6" w:space="0" w:color="99948E"/>
          <w:right w:val="single" w:sz="2" w:space="0" w:color="99948E"/>
          <w:insideH w:val="single" w:sz="2" w:space="0" w:color="99948E"/>
          <w:insideV w:val="single" w:sz="2" w:space="0" w:color="99948E"/>
        </w:tblBorders>
        <w:tblLayout w:type="fixed"/>
        <w:tblLook w:val="04A0"/>
      </w:tblPr>
      <w:tblGrid>
        <w:gridCol w:w="2614"/>
        <w:gridCol w:w="2613"/>
        <w:gridCol w:w="3596"/>
      </w:tblGrid>
      <w:tr w:rsidR="00D75CCB" w:rsidRPr="00C23569" w:rsidTr="00E824BC">
        <w:trPr>
          <w:trHeight w:val="295"/>
        </w:trPr>
        <w:tc>
          <w:tcPr>
            <w:tcW w:w="2614" w:type="dxa"/>
            <w:tcBorders>
              <w:top w:val="dotted" w:sz="6" w:space="0" w:color="99948E"/>
              <w:left w:val="nil"/>
              <w:bottom w:val="dotted" w:sz="6" w:space="0" w:color="99948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CCB" w:rsidRPr="00E824BC" w:rsidRDefault="0047410E" w:rsidP="00E824BC">
            <w:pPr>
              <w:pStyle w:val="Corpo"/>
              <w:ind w:left="-53"/>
              <w:rPr>
                <w:rFonts w:ascii="Arial Narrow" w:hAnsi="Arial Narrow"/>
                <w:sz w:val="22"/>
                <w:szCs w:val="22"/>
              </w:rPr>
            </w:pPr>
            <w:r w:rsidRPr="00E824BC">
              <w:rPr>
                <w:rFonts w:ascii="Arial Narrow" w:hAnsi="Arial Narrow"/>
                <w:sz w:val="22"/>
                <w:szCs w:val="22"/>
              </w:rPr>
              <w:t>Indirizzo</w:t>
            </w:r>
          </w:p>
        </w:tc>
        <w:tc>
          <w:tcPr>
            <w:tcW w:w="2613" w:type="dxa"/>
            <w:tcBorders>
              <w:top w:val="dotted" w:sz="6" w:space="0" w:color="99948E"/>
              <w:left w:val="nil"/>
              <w:bottom w:val="dotted" w:sz="6" w:space="0" w:color="99948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CCB" w:rsidRPr="00E824BC" w:rsidRDefault="00D75C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tted" w:sz="6" w:space="0" w:color="99948E"/>
              <w:left w:val="nil"/>
              <w:bottom w:val="dotted" w:sz="6" w:space="0" w:color="99948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CCB" w:rsidRPr="00E824BC" w:rsidRDefault="00D75C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CCB" w:rsidRPr="00C23569" w:rsidTr="00E824BC">
        <w:trPr>
          <w:trHeight w:val="280"/>
        </w:trPr>
        <w:tc>
          <w:tcPr>
            <w:tcW w:w="2614" w:type="dxa"/>
            <w:tcBorders>
              <w:top w:val="dotted" w:sz="6" w:space="0" w:color="99948E"/>
              <w:left w:val="nil"/>
              <w:bottom w:val="dotted" w:sz="6" w:space="0" w:color="99948E"/>
              <w:right w:val="dotted" w:sz="6" w:space="0" w:color="99948E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CCB" w:rsidRPr="00E824BC" w:rsidRDefault="00703B91">
            <w:pPr>
              <w:pStyle w:val="Corpo"/>
              <w:rPr>
                <w:rFonts w:ascii="Arial Narrow" w:hAnsi="Arial Narrow"/>
                <w:sz w:val="22"/>
                <w:szCs w:val="22"/>
              </w:rPr>
            </w:pPr>
            <w:r w:rsidRPr="00E824BC">
              <w:rPr>
                <w:rFonts w:ascii="Arial Narrow" w:hAnsi="Arial Narrow"/>
                <w:sz w:val="22"/>
                <w:szCs w:val="22"/>
              </w:rPr>
              <w:t>CAP</w:t>
            </w:r>
          </w:p>
        </w:tc>
        <w:tc>
          <w:tcPr>
            <w:tcW w:w="2613" w:type="dxa"/>
            <w:tcBorders>
              <w:top w:val="dotted" w:sz="6" w:space="0" w:color="99948E"/>
              <w:left w:val="dotted" w:sz="6" w:space="0" w:color="99948E"/>
              <w:bottom w:val="dotted" w:sz="6" w:space="0" w:color="99948E"/>
              <w:right w:val="dotted" w:sz="6" w:space="0" w:color="99948E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CCB" w:rsidRPr="00E824BC" w:rsidRDefault="00703B91">
            <w:pPr>
              <w:pStyle w:val="Corpo"/>
              <w:rPr>
                <w:rFonts w:ascii="Arial Narrow" w:hAnsi="Arial Narrow"/>
                <w:sz w:val="22"/>
                <w:szCs w:val="22"/>
              </w:rPr>
            </w:pPr>
            <w:r w:rsidRPr="00E824BC">
              <w:rPr>
                <w:rFonts w:ascii="Arial Narrow" w:hAnsi="Arial Narrow"/>
                <w:sz w:val="22"/>
                <w:szCs w:val="22"/>
              </w:rPr>
              <w:t>Città</w:t>
            </w:r>
          </w:p>
        </w:tc>
        <w:tc>
          <w:tcPr>
            <w:tcW w:w="3596" w:type="dxa"/>
            <w:tcBorders>
              <w:top w:val="dotted" w:sz="6" w:space="0" w:color="99948E"/>
              <w:left w:val="dotted" w:sz="6" w:space="0" w:color="99948E"/>
              <w:bottom w:val="dotted" w:sz="6" w:space="0" w:color="99948E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CCB" w:rsidRPr="00E824BC" w:rsidRDefault="00703B91">
            <w:pPr>
              <w:pStyle w:val="Corpo"/>
              <w:rPr>
                <w:rFonts w:ascii="Arial Narrow" w:hAnsi="Arial Narrow"/>
                <w:sz w:val="22"/>
                <w:szCs w:val="22"/>
              </w:rPr>
            </w:pPr>
            <w:r w:rsidRPr="00E824BC">
              <w:rPr>
                <w:rFonts w:ascii="Arial Narrow" w:hAnsi="Arial Narrow"/>
                <w:sz w:val="22"/>
                <w:szCs w:val="22"/>
              </w:rPr>
              <w:t>Provincia</w:t>
            </w:r>
          </w:p>
        </w:tc>
      </w:tr>
      <w:tr w:rsidR="00D75CCB" w:rsidRPr="00C23569" w:rsidTr="00E824BC">
        <w:trPr>
          <w:trHeight w:val="295"/>
        </w:trPr>
        <w:tc>
          <w:tcPr>
            <w:tcW w:w="2614" w:type="dxa"/>
            <w:tcBorders>
              <w:top w:val="dotted" w:sz="6" w:space="0" w:color="99948E"/>
              <w:left w:val="nil"/>
              <w:bottom w:val="dotted" w:sz="6" w:space="0" w:color="99948E"/>
              <w:right w:val="dotted" w:sz="6" w:space="0" w:color="99948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CCB" w:rsidRPr="00E824BC" w:rsidRDefault="00703B91">
            <w:pPr>
              <w:pStyle w:val="Corpo"/>
              <w:rPr>
                <w:rFonts w:ascii="Arial Narrow" w:hAnsi="Arial Narrow"/>
                <w:sz w:val="22"/>
                <w:szCs w:val="22"/>
              </w:rPr>
            </w:pPr>
            <w:r w:rsidRPr="00E824BC">
              <w:rPr>
                <w:rFonts w:ascii="Arial Narrow" w:hAnsi="Arial Narrow"/>
                <w:sz w:val="22"/>
                <w:szCs w:val="22"/>
              </w:rPr>
              <w:t>Tel.</w:t>
            </w:r>
          </w:p>
        </w:tc>
        <w:tc>
          <w:tcPr>
            <w:tcW w:w="2613" w:type="dxa"/>
            <w:tcBorders>
              <w:top w:val="dotted" w:sz="6" w:space="0" w:color="99948E"/>
              <w:left w:val="dotted" w:sz="6" w:space="0" w:color="99948E"/>
              <w:bottom w:val="dotted" w:sz="6" w:space="0" w:color="99948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CCB" w:rsidRPr="00E824BC" w:rsidRDefault="0083083F">
            <w:pPr>
              <w:pStyle w:val="Corp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Indirizzo m</w:t>
            </w:r>
            <w:r w:rsidR="00703B91" w:rsidRPr="00E824BC">
              <w:rPr>
                <w:rFonts w:ascii="Arial Narrow" w:hAnsi="Arial Narrow"/>
                <w:sz w:val="22"/>
                <w:szCs w:val="22"/>
              </w:rPr>
              <w:t>ail</w:t>
            </w:r>
          </w:p>
        </w:tc>
        <w:tc>
          <w:tcPr>
            <w:tcW w:w="3596" w:type="dxa"/>
            <w:tcBorders>
              <w:top w:val="dotted" w:sz="6" w:space="0" w:color="99948E"/>
              <w:left w:val="nil"/>
              <w:bottom w:val="dotted" w:sz="6" w:space="0" w:color="99948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CCB" w:rsidRPr="00E824BC" w:rsidRDefault="00D75C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75CCB" w:rsidRDefault="00D75CCB" w:rsidP="00D45A40">
      <w:pPr>
        <w:pStyle w:val="Destinatario"/>
        <w:jc w:val="right"/>
        <w:rPr>
          <w:rFonts w:ascii="Arial Narrow" w:hAnsi="Arial Narrow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8"/>
      </w:tblGrid>
      <w:tr w:rsidR="00ED6340" w:rsidRPr="00ED6340" w:rsidTr="00ED6340">
        <w:tc>
          <w:tcPr>
            <w:tcW w:w="0" w:type="auto"/>
          </w:tcPr>
          <w:p w:rsidR="00ED6340" w:rsidRDefault="00ED6340" w:rsidP="00ED6340">
            <w:pPr>
              <w:pStyle w:val="Corpo"/>
              <w:jc w:val="both"/>
              <w:rPr>
                <w:rFonts w:ascii="Arial Narrow" w:hAnsi="Arial Narrow"/>
              </w:rPr>
            </w:pPr>
            <w:r w:rsidRPr="00ED6340">
              <w:rPr>
                <w:rFonts w:ascii="Arial Narrow" w:hAnsi="Arial Narrow"/>
                <w:b/>
              </w:rPr>
              <w:t>Classe</w:t>
            </w:r>
            <w:r w:rsidR="0049171A">
              <w:rPr>
                <w:rFonts w:ascii="Arial Narrow" w:hAnsi="Arial Narrow"/>
                <w:b/>
              </w:rPr>
              <w:t>/i</w:t>
            </w:r>
            <w:r w:rsidR="00006A0A">
              <w:rPr>
                <w:rFonts w:ascii="Arial Narrow" w:hAnsi="Arial Narrow"/>
                <w:b/>
              </w:rPr>
              <w:t xml:space="preserve"> </w:t>
            </w:r>
            <w:r w:rsidR="00E7532C">
              <w:rPr>
                <w:rFonts w:ascii="Arial Narrow" w:hAnsi="Arial Narrow"/>
                <w:b/>
              </w:rPr>
              <w:t>interessata/e alla proiezione del documentario</w:t>
            </w:r>
          </w:p>
          <w:p w:rsidR="00B25F21" w:rsidRPr="00ED6340" w:rsidRDefault="00B25F21" w:rsidP="00ED6340">
            <w:pPr>
              <w:pStyle w:val="Corp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……………………………………………………………………………………………………………............</w:t>
            </w:r>
          </w:p>
          <w:p w:rsidR="00ED6340" w:rsidRPr="00B25F21" w:rsidRDefault="00ED6340" w:rsidP="00D45A40">
            <w:pPr>
              <w:pStyle w:val="Destinatari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ED6340" w:rsidRPr="00ED6340" w:rsidTr="00ED6340">
        <w:tc>
          <w:tcPr>
            <w:tcW w:w="0" w:type="auto"/>
          </w:tcPr>
          <w:p w:rsidR="00ED6340" w:rsidRDefault="00E7532C" w:rsidP="00ED6340">
            <w:pPr>
              <w:pStyle w:val="Corp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Numero totale degli spettatori </w:t>
            </w:r>
            <w:r w:rsidR="00ED6340" w:rsidRPr="00ED6340">
              <w:rPr>
                <w:rFonts w:ascii="Arial Narrow" w:hAnsi="Arial Narrow"/>
              </w:rPr>
              <w:t>(</w:t>
            </w:r>
            <w:r w:rsidR="00534EF6">
              <w:rPr>
                <w:rFonts w:ascii="Arial Narrow" w:hAnsi="Arial Narrow"/>
              </w:rPr>
              <w:t>studenti edocenti</w:t>
            </w:r>
            <w:r w:rsidR="00ED6340" w:rsidRPr="00ED6340">
              <w:rPr>
                <w:rFonts w:ascii="Arial Narrow" w:hAnsi="Arial Narrow"/>
              </w:rPr>
              <w:t>)</w:t>
            </w:r>
          </w:p>
          <w:p w:rsidR="00B25F21" w:rsidRPr="00ED6340" w:rsidRDefault="00B25F21" w:rsidP="00ED6340">
            <w:pPr>
              <w:pStyle w:val="Corp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:rsidR="00ED6340" w:rsidRPr="00B25F21" w:rsidRDefault="00ED6340" w:rsidP="00D45A40">
            <w:pPr>
              <w:pStyle w:val="Destinatari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ED6340" w:rsidRPr="00ED6340" w:rsidTr="00ED6340">
        <w:tc>
          <w:tcPr>
            <w:tcW w:w="0" w:type="auto"/>
          </w:tcPr>
          <w:p w:rsidR="00ED6340" w:rsidRPr="00B25F21" w:rsidRDefault="00ED6340" w:rsidP="0049171A">
            <w:pPr>
              <w:pStyle w:val="Corpo"/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ED6340" w:rsidRPr="00ED6340" w:rsidTr="00ED6340">
        <w:tc>
          <w:tcPr>
            <w:tcW w:w="0" w:type="auto"/>
          </w:tcPr>
          <w:p w:rsidR="00ED6340" w:rsidRDefault="00ED6340" w:rsidP="00ED6340">
            <w:pPr>
              <w:pStyle w:val="Corpo"/>
              <w:jc w:val="both"/>
              <w:rPr>
                <w:rFonts w:ascii="Arial Narrow" w:hAnsi="Arial Narrow"/>
              </w:rPr>
            </w:pPr>
            <w:r w:rsidRPr="00ED6340">
              <w:rPr>
                <w:rFonts w:ascii="Arial Narrow" w:hAnsi="Arial Narrow"/>
                <w:b/>
              </w:rPr>
              <w:t>Doce</w:t>
            </w:r>
            <w:r w:rsidR="0049171A">
              <w:rPr>
                <w:rFonts w:ascii="Arial Narrow" w:hAnsi="Arial Narrow"/>
                <w:b/>
              </w:rPr>
              <w:t>nte di riferimento per la proiezione</w:t>
            </w:r>
            <w:r w:rsidRPr="00ED6340">
              <w:rPr>
                <w:rFonts w:ascii="Arial Narrow" w:hAnsi="Arial Narrow"/>
              </w:rPr>
              <w:t xml:space="preserve"> (nome, cognome, </w:t>
            </w:r>
            <w:r w:rsidR="00E43DC5">
              <w:rPr>
                <w:rFonts w:ascii="Arial Narrow" w:hAnsi="Arial Narrow"/>
              </w:rPr>
              <w:t xml:space="preserve">indirizzo </w:t>
            </w:r>
            <w:r w:rsidRPr="00ED6340">
              <w:rPr>
                <w:rFonts w:ascii="Arial Narrow" w:hAnsi="Arial Narrow"/>
              </w:rPr>
              <w:t>mail</w:t>
            </w:r>
            <w:r w:rsidR="00B075E2">
              <w:rPr>
                <w:rFonts w:ascii="Arial Narrow" w:hAnsi="Arial Narrow"/>
              </w:rPr>
              <w:t>, materia di insegnamento</w:t>
            </w:r>
            <w:r w:rsidRPr="00ED6340">
              <w:rPr>
                <w:rFonts w:ascii="Arial Narrow" w:hAnsi="Arial Narrow"/>
              </w:rPr>
              <w:t>)</w:t>
            </w:r>
          </w:p>
          <w:p w:rsidR="00B25F21" w:rsidRPr="00ED6340" w:rsidRDefault="00B25F21" w:rsidP="00ED6340">
            <w:pPr>
              <w:pStyle w:val="Corp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……………………………………………………………………………………………………………….....</w:t>
            </w:r>
            <w:r w:rsidR="00676506">
              <w:rPr>
                <w:rFonts w:ascii="Arial Narrow" w:hAnsi="Arial Narrow"/>
              </w:rPr>
              <w:t>...</w:t>
            </w:r>
          </w:p>
          <w:p w:rsidR="00ED6340" w:rsidRPr="00B25F21" w:rsidRDefault="00ED6340" w:rsidP="00D45A40">
            <w:pPr>
              <w:pStyle w:val="Destinatari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ED6340" w:rsidRPr="00E7532C" w:rsidTr="00ED6340">
        <w:tc>
          <w:tcPr>
            <w:tcW w:w="0" w:type="auto"/>
          </w:tcPr>
          <w:p w:rsidR="00EB5243" w:rsidRDefault="00B075E2" w:rsidP="00ED6340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Data</w:t>
            </w:r>
            <w:r w:rsidR="00EB5243">
              <w:rPr>
                <w:rFonts w:ascii="Arial Narrow" w:hAnsi="Arial Narrow"/>
                <w:b/>
              </w:rPr>
              <w:t xml:space="preserve"> visione </w:t>
            </w:r>
            <w:r>
              <w:rPr>
                <w:rFonts w:ascii="Arial Narrow" w:hAnsi="Arial Narrow"/>
                <w:b/>
              </w:rPr>
              <w:t>online</w:t>
            </w:r>
          </w:p>
          <w:p w:rsidR="00E7532C" w:rsidRDefault="00902DE6" w:rsidP="00E7532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EB5243">
              <w:rPr>
                <w:rFonts w:ascii="Arial Narrow" w:hAnsi="Arial Narrow"/>
              </w:rPr>
              <w:t>ndicare la</w:t>
            </w:r>
            <w:r w:rsidR="00E7532C">
              <w:rPr>
                <w:rFonts w:ascii="Arial Narrow" w:hAnsi="Arial Narrow"/>
              </w:rPr>
              <w:t>/e</w:t>
            </w:r>
            <w:r w:rsidR="00EB5243">
              <w:rPr>
                <w:rFonts w:ascii="Arial Narrow" w:hAnsi="Arial Narrow"/>
              </w:rPr>
              <w:t xml:space="preserve"> data</w:t>
            </w:r>
            <w:r w:rsidR="00E7532C">
              <w:rPr>
                <w:rFonts w:ascii="Arial Narrow" w:hAnsi="Arial Narrow"/>
              </w:rPr>
              <w:t>/e</w:t>
            </w:r>
            <w:r w:rsidR="00EB5243">
              <w:rPr>
                <w:rFonts w:ascii="Arial Narrow" w:hAnsi="Arial Narrow"/>
              </w:rPr>
              <w:t xml:space="preserve"> della proiezione</w:t>
            </w:r>
            <w:r w:rsidR="00E7532C">
              <w:rPr>
                <w:rFonts w:ascii="Arial Narrow" w:hAnsi="Arial Narrow"/>
              </w:rPr>
              <w:t xml:space="preserve"> per ricevere la password temporanea </w:t>
            </w:r>
            <w:r w:rsidR="007917F6">
              <w:rPr>
                <w:rFonts w:ascii="Arial Narrow" w:hAnsi="Arial Narrow"/>
              </w:rPr>
              <w:t>(</w:t>
            </w:r>
            <w:r w:rsidR="00942750">
              <w:rPr>
                <w:rFonts w:ascii="Arial Narrow" w:hAnsi="Arial Narrow"/>
              </w:rPr>
              <w:t>se si vo</w:t>
            </w:r>
            <w:r w:rsidR="00890340">
              <w:rPr>
                <w:rFonts w:ascii="Arial Narrow" w:hAnsi="Arial Narrow"/>
              </w:rPr>
              <w:t>gliono</w:t>
            </w:r>
            <w:r w:rsidR="00942750">
              <w:rPr>
                <w:rFonts w:ascii="Arial Narrow" w:hAnsi="Arial Narrow"/>
              </w:rPr>
              <w:t xml:space="preserve"> coinvolgere più classi </w:t>
            </w:r>
            <w:r w:rsidR="00890340">
              <w:rPr>
                <w:rFonts w:ascii="Arial Narrow" w:hAnsi="Arial Narrow"/>
              </w:rPr>
              <w:t>la</w:t>
            </w:r>
            <w:r w:rsidR="00942750">
              <w:rPr>
                <w:rFonts w:ascii="Arial Narrow" w:hAnsi="Arial Narrow"/>
              </w:rPr>
              <w:t xml:space="preserve"> password può durare </w:t>
            </w:r>
            <w:r w:rsidR="00890340">
              <w:rPr>
                <w:rFonts w:ascii="Arial Narrow" w:hAnsi="Arial Narrow"/>
              </w:rPr>
              <w:t>fino a</w:t>
            </w:r>
            <w:r w:rsidR="00942750">
              <w:rPr>
                <w:rFonts w:ascii="Arial Narrow" w:hAnsi="Arial Narrow"/>
              </w:rPr>
              <w:t xml:space="preserve"> 5 giorni</w:t>
            </w:r>
            <w:r w:rsidR="007917F6">
              <w:rPr>
                <w:rFonts w:ascii="Arial Narrow" w:hAnsi="Arial Narrow"/>
              </w:rPr>
              <w:t>)</w:t>
            </w:r>
          </w:p>
          <w:p w:rsidR="00EB5243" w:rsidRDefault="00E7532C" w:rsidP="00E7532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</w:t>
            </w:r>
            <w:r w:rsidR="00EB5243">
              <w:rPr>
                <w:rFonts w:ascii="Arial Narrow" w:hAnsi="Arial Narrow"/>
              </w:rPr>
              <w:t>…………………………………………</w:t>
            </w:r>
            <w:r>
              <w:rPr>
                <w:rFonts w:ascii="Arial Narrow" w:hAnsi="Arial Narrow"/>
              </w:rPr>
              <w:t>……………</w:t>
            </w:r>
            <w:r w:rsidR="00534EF6">
              <w:rPr>
                <w:rFonts w:ascii="Arial Narrow" w:hAnsi="Arial Narrow"/>
              </w:rPr>
              <w:t>……………………………………………</w:t>
            </w:r>
            <w:r w:rsidR="00B075E2">
              <w:rPr>
                <w:rFonts w:ascii="Arial Narrow" w:hAnsi="Arial Narrow"/>
              </w:rPr>
              <w:t>…………….</w:t>
            </w:r>
          </w:p>
          <w:p w:rsidR="00ED6340" w:rsidRPr="00676506" w:rsidRDefault="00ED6340" w:rsidP="00902DE6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</w:tr>
    </w:tbl>
    <w:p w:rsidR="00D75CCB" w:rsidRPr="00E1425F" w:rsidRDefault="00715B1E" w:rsidP="00E1425F">
      <w:pPr>
        <w:pStyle w:val="Destinatario"/>
        <w:ind w:left="142"/>
        <w:rPr>
          <w:rFonts w:ascii="Arial Narrow" w:hAnsi="Arial Narrow"/>
        </w:rPr>
      </w:pPr>
      <w:r w:rsidRPr="00E1425F">
        <w:rPr>
          <w:rFonts w:ascii="Arial Narrow" w:hAnsi="Arial Narrow"/>
        </w:rPr>
        <w:t xml:space="preserve">Luogo e data   </w:t>
      </w:r>
      <w:r w:rsidRPr="00E1425F">
        <w:rPr>
          <w:rFonts w:ascii="Arial Narrow" w:hAnsi="Arial Narrow"/>
        </w:rPr>
        <w:tab/>
      </w:r>
      <w:r w:rsidRPr="00E1425F">
        <w:rPr>
          <w:rFonts w:ascii="Arial Narrow" w:hAnsi="Arial Narrow"/>
        </w:rPr>
        <w:tab/>
      </w:r>
      <w:r w:rsidRPr="00E1425F">
        <w:rPr>
          <w:rFonts w:ascii="Arial Narrow" w:hAnsi="Arial Narrow"/>
        </w:rPr>
        <w:tab/>
      </w:r>
      <w:r w:rsidRPr="00E1425F">
        <w:rPr>
          <w:rFonts w:ascii="Arial Narrow" w:hAnsi="Arial Narrow"/>
        </w:rPr>
        <w:tab/>
      </w:r>
      <w:r w:rsidRPr="00E1425F">
        <w:rPr>
          <w:rFonts w:ascii="Arial Narrow" w:hAnsi="Arial Narrow"/>
        </w:rPr>
        <w:tab/>
      </w:r>
      <w:r w:rsidRPr="00E1425F">
        <w:rPr>
          <w:rFonts w:ascii="Arial Narrow" w:hAnsi="Arial Narrow"/>
        </w:rPr>
        <w:tab/>
      </w:r>
      <w:r w:rsidR="00703B91" w:rsidRPr="00E1425F">
        <w:rPr>
          <w:rFonts w:ascii="Arial Narrow" w:hAnsi="Arial Narrow"/>
        </w:rPr>
        <w:t xml:space="preserve">Firma del Dirigente scolastico </w:t>
      </w:r>
    </w:p>
    <w:p w:rsidR="00D75CCB" w:rsidRPr="00E1425F" w:rsidRDefault="00703B91" w:rsidP="00D45A40">
      <w:pPr>
        <w:pStyle w:val="Destinatario"/>
        <w:jc w:val="right"/>
        <w:rPr>
          <w:rFonts w:ascii="Arial Narrow" w:hAnsi="Arial Narrow"/>
        </w:rPr>
      </w:pPr>
      <w:r w:rsidRPr="00E1425F">
        <w:rPr>
          <w:rFonts w:ascii="Arial Narrow" w:hAnsi="Arial Narrow"/>
        </w:rPr>
        <w:t>o del docente di riferimento autorizzato</w:t>
      </w:r>
    </w:p>
    <w:p w:rsidR="00D45A40" w:rsidRDefault="00D45A40" w:rsidP="00D45A40">
      <w:pPr>
        <w:pStyle w:val="Destinatario"/>
        <w:jc w:val="right"/>
        <w:rPr>
          <w:rFonts w:ascii="Arial Narrow" w:hAnsi="Arial Narrow"/>
          <w:sz w:val="20"/>
          <w:szCs w:val="20"/>
        </w:rPr>
      </w:pPr>
    </w:p>
    <w:p w:rsidR="00E43DC5" w:rsidRDefault="00E43DC5" w:rsidP="00D45A40">
      <w:pPr>
        <w:pStyle w:val="Destinatario"/>
        <w:jc w:val="right"/>
        <w:rPr>
          <w:rFonts w:ascii="Arial Narrow" w:hAnsi="Arial Narrow"/>
          <w:sz w:val="20"/>
          <w:szCs w:val="20"/>
        </w:rPr>
      </w:pPr>
    </w:p>
    <w:p w:rsidR="005E5DB5" w:rsidRDefault="005E5DB5" w:rsidP="00E1425F">
      <w:pPr>
        <w:pStyle w:val="Corpo"/>
        <w:jc w:val="both"/>
        <w:rPr>
          <w:rFonts w:ascii="Arial Narrow" w:hAnsi="Arial Narrow"/>
          <w:sz w:val="22"/>
          <w:szCs w:val="22"/>
        </w:rPr>
      </w:pPr>
    </w:p>
    <w:p w:rsidR="00CB705A" w:rsidRPr="00EB5243" w:rsidRDefault="00703B91" w:rsidP="00E1425F">
      <w:pPr>
        <w:pStyle w:val="Corpo"/>
        <w:jc w:val="both"/>
        <w:rPr>
          <w:rFonts w:ascii="Arial Narrow" w:hAnsi="Arial Narrow"/>
          <w:sz w:val="22"/>
          <w:szCs w:val="22"/>
        </w:rPr>
      </w:pPr>
      <w:r w:rsidRPr="00EB5243">
        <w:rPr>
          <w:rFonts w:ascii="Arial Narrow" w:hAnsi="Arial Narrow"/>
          <w:sz w:val="22"/>
          <w:szCs w:val="22"/>
        </w:rPr>
        <w:t xml:space="preserve">La scheda </w:t>
      </w:r>
      <w:r w:rsidR="00CB705A" w:rsidRPr="00EB5243">
        <w:rPr>
          <w:rFonts w:ascii="Arial Narrow" w:hAnsi="Arial Narrow"/>
          <w:sz w:val="22"/>
          <w:szCs w:val="22"/>
        </w:rPr>
        <w:t>compilata va</w:t>
      </w:r>
      <w:r w:rsidRPr="00EB5243">
        <w:rPr>
          <w:rFonts w:ascii="Arial Narrow" w:hAnsi="Arial Narrow"/>
          <w:sz w:val="22"/>
          <w:szCs w:val="22"/>
        </w:rPr>
        <w:t xml:space="preserve"> inviata a</w:t>
      </w:r>
      <w:r w:rsidR="00006A0A">
        <w:rPr>
          <w:rFonts w:ascii="Arial Narrow" w:hAnsi="Arial Narrow"/>
          <w:sz w:val="22"/>
          <w:szCs w:val="22"/>
        </w:rPr>
        <w:t xml:space="preserve"> </w:t>
      </w:r>
      <w:r w:rsidR="00EB5243" w:rsidRPr="00EB5243">
        <w:rPr>
          <w:rFonts w:ascii="Arial Narrow" w:hAnsi="Arial Narrow"/>
          <w:sz w:val="22"/>
          <w:szCs w:val="22"/>
          <w:u w:val="single"/>
        </w:rPr>
        <w:t>segreteria</w:t>
      </w:r>
      <w:hyperlink r:id="rId11" w:history="1">
        <w:r w:rsidR="00881911" w:rsidRPr="00EB5243">
          <w:rPr>
            <w:rStyle w:val="Collegamentoipertestuale"/>
            <w:rFonts w:ascii="Arial Narrow" w:hAnsi="Arial Narrow"/>
            <w:sz w:val="22"/>
            <w:szCs w:val="22"/>
          </w:rPr>
          <w:t>@fondazionezanetti-onlus.org</w:t>
        </w:r>
      </w:hyperlink>
      <w:r w:rsidR="00E1425F" w:rsidRPr="00EB5243">
        <w:rPr>
          <w:rFonts w:ascii="Arial Narrow" w:hAnsi="Arial Narrow"/>
          <w:sz w:val="22"/>
          <w:szCs w:val="22"/>
        </w:rPr>
        <w:t>dai docenti o dai</w:t>
      </w:r>
      <w:r w:rsidRPr="00EB5243">
        <w:rPr>
          <w:rFonts w:ascii="Arial Narrow" w:hAnsi="Arial Narrow"/>
          <w:sz w:val="22"/>
          <w:szCs w:val="22"/>
        </w:rPr>
        <w:t xml:space="preserve">dirigenti che vogliono </w:t>
      </w:r>
      <w:r w:rsidR="0049171A" w:rsidRPr="00EB5243">
        <w:rPr>
          <w:rFonts w:ascii="Arial Narrow" w:hAnsi="Arial Narrow"/>
          <w:sz w:val="22"/>
          <w:szCs w:val="22"/>
        </w:rPr>
        <w:t>organizzare una proiezione online del documentario gratuitamente in collaborazione con la Fondazione Zanetti.</w:t>
      </w:r>
    </w:p>
    <w:p w:rsidR="00ED6340" w:rsidRPr="00EB5243" w:rsidRDefault="00703B91">
      <w:pPr>
        <w:pStyle w:val="Corpo"/>
        <w:jc w:val="both"/>
        <w:rPr>
          <w:rFonts w:ascii="Arial Narrow" w:hAnsi="Arial Narrow"/>
          <w:sz w:val="16"/>
          <w:szCs w:val="16"/>
        </w:rPr>
      </w:pPr>
      <w:r w:rsidRPr="00EB5243">
        <w:rPr>
          <w:rFonts w:ascii="Arial Narrow" w:hAnsi="Arial Narrow"/>
          <w:sz w:val="16"/>
          <w:szCs w:val="16"/>
        </w:rPr>
        <w:t xml:space="preserve">TRATTAMENTO DEI DATI PERSONALI: Ai sensi dell’art. 13, comma 1, del decreto legislativo 30 giugno 2003 n°196, “Codice in materia di dati personali” e successive integrazioni e modificazioni, i dati personali forniti dai candidati saranno registrati e trattati esclusivamente per le </w:t>
      </w:r>
      <w:r w:rsidR="00E1425F" w:rsidRPr="00EB5243">
        <w:rPr>
          <w:rFonts w:ascii="Arial Narrow" w:hAnsi="Arial Narrow"/>
          <w:sz w:val="16"/>
          <w:szCs w:val="16"/>
        </w:rPr>
        <w:t>finalità</w:t>
      </w:r>
      <w:r w:rsidRPr="00EB5243">
        <w:rPr>
          <w:rFonts w:ascii="Arial Narrow" w:hAnsi="Arial Narrow"/>
          <w:sz w:val="16"/>
          <w:szCs w:val="16"/>
          <w:lang w:val="fr-FR"/>
        </w:rPr>
        <w:t xml:space="preserve">à </w:t>
      </w:r>
      <w:r w:rsidRPr="00EB5243">
        <w:rPr>
          <w:rFonts w:ascii="Arial Narrow" w:hAnsi="Arial Narrow"/>
          <w:sz w:val="16"/>
          <w:szCs w:val="16"/>
        </w:rPr>
        <w:t>di gestione della presente procedura. Titolare del trattamento dei dati personali: Fondazione Zanetti Onlus. Si possono esercitare i diritti di cui all’art. 7-8-9-10 del citato decreto (consultazione, modifica, blocco e cancellaz</w:t>
      </w:r>
      <w:r w:rsidR="0047410E" w:rsidRPr="00EB5243">
        <w:rPr>
          <w:rFonts w:ascii="Arial Narrow" w:hAnsi="Arial Narrow"/>
          <w:sz w:val="16"/>
          <w:szCs w:val="16"/>
        </w:rPr>
        <w:t>ione dei dati) rivolgendosi a</w:t>
      </w:r>
      <w:r w:rsidR="00B25F21" w:rsidRPr="00EB5243">
        <w:rPr>
          <w:rFonts w:ascii="Arial Narrow" w:hAnsi="Arial Narrow"/>
          <w:sz w:val="16"/>
          <w:szCs w:val="16"/>
        </w:rPr>
        <w:t>Fondazione Zanetti Onlus.</w:t>
      </w:r>
    </w:p>
    <w:sectPr w:rsidR="00ED6340" w:rsidRPr="00EB5243" w:rsidSect="00B25F21">
      <w:pgSz w:w="11900" w:h="16840"/>
      <w:pgMar w:top="1077" w:right="1474" w:bottom="1077" w:left="147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E68" w:rsidRDefault="004C3E68">
      <w:r>
        <w:separator/>
      </w:r>
    </w:p>
  </w:endnote>
  <w:endnote w:type="continuationSeparator" w:id="1">
    <w:p w:rsidR="004C3E68" w:rsidRDefault="004C3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oefler Text">
    <w:altName w:val="MV Boli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E68" w:rsidRDefault="004C3E68">
      <w:r>
        <w:separator/>
      </w:r>
    </w:p>
  </w:footnote>
  <w:footnote w:type="continuationSeparator" w:id="1">
    <w:p w:rsidR="004C3E68" w:rsidRDefault="004C3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523F8"/>
    <w:multiLevelType w:val="hybridMultilevel"/>
    <w:tmpl w:val="F740E384"/>
    <w:lvl w:ilvl="0" w:tplc="3FB6837E">
      <w:numFmt w:val="bullet"/>
      <w:lvlText w:val="-"/>
      <w:lvlJc w:val="left"/>
      <w:pPr>
        <w:ind w:left="720" w:hanging="360"/>
      </w:pPr>
      <w:rPr>
        <w:rFonts w:ascii="Arial Narrow" w:eastAsia="Baskerville" w:hAnsi="Arial Narrow" w:cs="Baskervil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5CCB"/>
    <w:rsid w:val="00006A0A"/>
    <w:rsid w:val="00044B23"/>
    <w:rsid w:val="0008752E"/>
    <w:rsid w:val="000A205F"/>
    <w:rsid w:val="001F4B97"/>
    <w:rsid w:val="002A646E"/>
    <w:rsid w:val="003773BA"/>
    <w:rsid w:val="0047410E"/>
    <w:rsid w:val="0049171A"/>
    <w:rsid w:val="004C3E68"/>
    <w:rsid w:val="004D3E69"/>
    <w:rsid w:val="00534EF6"/>
    <w:rsid w:val="005E5DB5"/>
    <w:rsid w:val="00643FB6"/>
    <w:rsid w:val="006635E2"/>
    <w:rsid w:val="00676506"/>
    <w:rsid w:val="006920C4"/>
    <w:rsid w:val="006A17F3"/>
    <w:rsid w:val="00703B91"/>
    <w:rsid w:val="00715B1E"/>
    <w:rsid w:val="007917F6"/>
    <w:rsid w:val="00794D0F"/>
    <w:rsid w:val="007D0352"/>
    <w:rsid w:val="0083083F"/>
    <w:rsid w:val="008477D4"/>
    <w:rsid w:val="00857F13"/>
    <w:rsid w:val="00881911"/>
    <w:rsid w:val="008869C6"/>
    <w:rsid w:val="00890340"/>
    <w:rsid w:val="008B6248"/>
    <w:rsid w:val="00902DE6"/>
    <w:rsid w:val="00942750"/>
    <w:rsid w:val="009E6B0D"/>
    <w:rsid w:val="00AD3173"/>
    <w:rsid w:val="00AE4F28"/>
    <w:rsid w:val="00B075E2"/>
    <w:rsid w:val="00B25F21"/>
    <w:rsid w:val="00B36785"/>
    <w:rsid w:val="00B729A1"/>
    <w:rsid w:val="00B77363"/>
    <w:rsid w:val="00BF7D87"/>
    <w:rsid w:val="00C154C8"/>
    <w:rsid w:val="00C23569"/>
    <w:rsid w:val="00C41E91"/>
    <w:rsid w:val="00CB705A"/>
    <w:rsid w:val="00D45A40"/>
    <w:rsid w:val="00D5037F"/>
    <w:rsid w:val="00D75CCB"/>
    <w:rsid w:val="00DC5B09"/>
    <w:rsid w:val="00E1425F"/>
    <w:rsid w:val="00E43DC5"/>
    <w:rsid w:val="00E7532C"/>
    <w:rsid w:val="00E824BC"/>
    <w:rsid w:val="00EB5243"/>
    <w:rsid w:val="00ED6340"/>
    <w:rsid w:val="00EF0BB2"/>
    <w:rsid w:val="00FE0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77363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77363"/>
    <w:rPr>
      <w:u w:val="single"/>
    </w:rPr>
  </w:style>
  <w:style w:type="table" w:customStyle="1" w:styleId="TableNormal">
    <w:name w:val="Table Normal"/>
    <w:rsid w:val="00B773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memittente">
    <w:name w:val="Nome mittente"/>
    <w:next w:val="Corpo2"/>
    <w:rsid w:val="00B77363"/>
    <w:pPr>
      <w:tabs>
        <w:tab w:val="left" w:pos="6400"/>
      </w:tabs>
      <w:spacing w:after="240"/>
      <w:jc w:val="right"/>
    </w:pPr>
    <w:rPr>
      <w:rFonts w:ascii="Didot" w:hAnsi="Didot" w:cs="Arial Unicode MS"/>
      <w:color w:val="000000"/>
      <w:sz w:val="32"/>
      <w:szCs w:val="32"/>
    </w:rPr>
  </w:style>
  <w:style w:type="paragraph" w:customStyle="1" w:styleId="Corpo2">
    <w:name w:val="Corpo 2"/>
    <w:rsid w:val="00B77363"/>
    <w:pPr>
      <w:spacing w:after="180" w:line="336" w:lineRule="auto"/>
    </w:pPr>
    <w:rPr>
      <w:rFonts w:ascii="Hoefler Text" w:hAnsi="Hoefler Text" w:cs="Arial Unicode MS"/>
      <w:color w:val="594B3A"/>
    </w:rPr>
  </w:style>
  <w:style w:type="paragraph" w:customStyle="1" w:styleId="Informazionimittente">
    <w:name w:val="Informazioni mittente"/>
    <w:rsid w:val="00B77363"/>
    <w:pPr>
      <w:tabs>
        <w:tab w:val="left" w:pos="6400"/>
      </w:tabs>
      <w:jc w:val="right"/>
    </w:pPr>
    <w:rPr>
      <w:rFonts w:ascii="Baskerville" w:hAnsi="Baskerville" w:cs="Arial Unicode MS"/>
      <w:color w:val="000000"/>
      <w:sz w:val="22"/>
      <w:szCs w:val="22"/>
    </w:rPr>
  </w:style>
  <w:style w:type="paragraph" w:customStyle="1" w:styleId="Destinatario">
    <w:name w:val="Destinatario"/>
    <w:rsid w:val="00B77363"/>
    <w:pPr>
      <w:suppressAutoHyphens/>
      <w:spacing w:line="264" w:lineRule="auto"/>
    </w:pPr>
    <w:rPr>
      <w:rFonts w:ascii="Baskerville" w:hAnsi="Baskerville" w:cs="Arial Unicode MS"/>
      <w:color w:val="000000"/>
      <w:sz w:val="24"/>
      <w:szCs w:val="24"/>
    </w:rPr>
  </w:style>
  <w:style w:type="paragraph" w:customStyle="1" w:styleId="Corpo">
    <w:name w:val="Corpo"/>
    <w:rsid w:val="00B77363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</w:rPr>
  </w:style>
  <w:style w:type="character" w:customStyle="1" w:styleId="Link">
    <w:name w:val="Link"/>
    <w:rsid w:val="00B77363"/>
    <w:rPr>
      <w:u w:val="single"/>
    </w:rPr>
  </w:style>
  <w:style w:type="character" w:customStyle="1" w:styleId="Hyperlink0">
    <w:name w:val="Hyperlink.0"/>
    <w:basedOn w:val="Link"/>
    <w:rsid w:val="00B77363"/>
    <w:rPr>
      <w:color w:val="0563C1"/>
      <w:u w:val="single" w:color="0563C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1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10E"/>
    <w:rPr>
      <w:rFonts w:ascii="Segoe UI" w:hAnsi="Segoe UI" w:cs="Segoe UI"/>
      <w:sz w:val="18"/>
      <w:szCs w:val="18"/>
      <w:lang w:val="en-US" w:eastAsia="en-US"/>
    </w:rPr>
  </w:style>
  <w:style w:type="table" w:styleId="Grigliatabella">
    <w:name w:val="Table Grid"/>
    <w:basedOn w:val="Tabellanormale"/>
    <w:uiPriority w:val="39"/>
    <w:rsid w:val="00ED6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i@fondazionezanetti-onlu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D9F86B97601C4397BA24AFE2EB3ADD" ma:contentTypeVersion="11" ma:contentTypeDescription="Creare un nuovo documento." ma:contentTypeScope="" ma:versionID="d1b1f326732edcdd56dc1414e9e73529">
  <xsd:schema xmlns:xsd="http://www.w3.org/2001/XMLSchema" xmlns:xs="http://www.w3.org/2001/XMLSchema" xmlns:p="http://schemas.microsoft.com/office/2006/metadata/properties" xmlns:ns2="415cc5f8-75f7-4333-a768-c7c9af4a46d6" targetNamespace="http://schemas.microsoft.com/office/2006/metadata/properties" ma:root="true" ma:fieldsID="af478d522a1c0b935d497b8f04f7809b" ns2:_="">
    <xsd:import namespace="415cc5f8-75f7-4333-a768-c7c9af4a4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cc5f8-75f7-4333-a768-c7c9af4a4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B7609-F44B-40C4-901F-F00F2F6C6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cc5f8-75f7-4333-a768-c7c9af4a4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A1B5A-2792-4A28-847B-4A459932AE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56DAB0-9C1B-4F32-AAC9-16B1A091E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Bonora</dc:creator>
  <cp:lastModifiedBy>Vacca</cp:lastModifiedBy>
  <cp:revision>2</cp:revision>
  <cp:lastPrinted>2021-03-08T12:47:00Z</cp:lastPrinted>
  <dcterms:created xsi:type="dcterms:W3CDTF">2022-05-19T07:11:00Z</dcterms:created>
  <dcterms:modified xsi:type="dcterms:W3CDTF">2022-05-19T07:11:00Z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0x010100E2D9F86B97601C4397BA24AFE2EB3ADD</vt:lpwstr>
  </property>
</Properties>
</file>