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FD" w:rsidRPr="00BF0AFD" w:rsidRDefault="00BF0AFD" w:rsidP="00BF0AFD">
      <w:pPr>
        <w:keepNext/>
        <w:keepLines/>
        <w:spacing w:before="480" w:after="0" w:line="259" w:lineRule="auto"/>
        <w:outlineLvl w:val="0"/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</w:pPr>
      <w:r w:rsidRPr="00BF0AFD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>“Leggere per Conoscere”</w:t>
      </w:r>
    </w:p>
    <w:p w:rsidR="00BF0AFD" w:rsidRPr="00BF0AFD" w:rsidRDefault="00BF0AFD" w:rsidP="00BF0AFD">
      <w:pPr>
        <w:spacing w:after="160" w:line="259" w:lineRule="auto"/>
        <w:rPr>
          <w:rFonts w:ascii="Calibri" w:eastAsia="Calibri" w:hAnsi="Calibri" w:cs="Times New Roman"/>
        </w:rPr>
      </w:pPr>
    </w:p>
    <w:p w:rsidR="00BF0AFD" w:rsidRPr="00BF0AFD" w:rsidRDefault="00BF0AFD" w:rsidP="00BF0AFD">
      <w:pPr>
        <w:spacing w:after="160"/>
        <w:rPr>
          <w:rFonts w:ascii="Calibri" w:eastAsia="Calibri" w:hAnsi="Calibri" w:cs="Times New Roman"/>
          <w:sz w:val="28"/>
          <w:szCs w:val="28"/>
        </w:rPr>
      </w:pPr>
      <w:r w:rsidRPr="00BF0AFD">
        <w:rPr>
          <w:rFonts w:ascii="Calibri" w:eastAsia="Calibri" w:hAnsi="Calibri" w:cs="Times New Roman"/>
          <w:sz w:val="28"/>
          <w:szCs w:val="28"/>
        </w:rPr>
        <w:t xml:space="preserve">Il percorso di lettura “Leggere per Conoscere”, coordinato dall’insegnante Rossana Pau </w:t>
      </w:r>
      <w:bookmarkStart w:id="0" w:name="_GoBack"/>
      <w:bookmarkEnd w:id="0"/>
      <w:r w:rsidRPr="00BF0AFD">
        <w:rPr>
          <w:rFonts w:ascii="Calibri" w:eastAsia="Calibri" w:hAnsi="Calibri" w:cs="Times New Roman"/>
          <w:sz w:val="28"/>
          <w:szCs w:val="28"/>
        </w:rPr>
        <w:t xml:space="preserve"> si è svolto durante l’intero anno scolastico.</w:t>
      </w:r>
    </w:p>
    <w:p w:rsidR="00BF0AFD" w:rsidRPr="00BF0AFD" w:rsidRDefault="00BF0AFD" w:rsidP="00BF0AFD">
      <w:pPr>
        <w:spacing w:after="160"/>
        <w:rPr>
          <w:rFonts w:ascii="Calibri" w:eastAsia="Calibri" w:hAnsi="Calibri" w:cs="Times New Roman"/>
          <w:sz w:val="28"/>
          <w:szCs w:val="28"/>
        </w:rPr>
      </w:pPr>
      <w:r w:rsidRPr="00BF0AFD">
        <w:rPr>
          <w:rFonts w:ascii="Calibri" w:eastAsia="Calibri" w:hAnsi="Calibri" w:cs="Times New Roman"/>
          <w:sz w:val="28"/>
          <w:szCs w:val="28"/>
        </w:rPr>
        <w:t>Sono stati letti in classe una serie di libri con lo scopo di aiutare gli alunni a riflettere su alcuni problemi sociali particolarmente attuali come: lo sfruttamento minorile, il bullismo, la mafia, il fascismo/nazismo ma anche le storie di tante donne sarde che hanno fatto valere i loro diritti in una società in cui tali diritti venivano negati. Donne che,  per questo motivo,  hanno segnato  nei secoli la storia della Sardegna.</w:t>
      </w:r>
    </w:p>
    <w:p w:rsidR="00BF0AFD" w:rsidRPr="00BF0AFD" w:rsidRDefault="00BF0AFD" w:rsidP="00BF0AFD">
      <w:pPr>
        <w:spacing w:after="160"/>
        <w:rPr>
          <w:rFonts w:ascii="Calibri" w:eastAsia="Calibri" w:hAnsi="Calibri" w:cs="Times New Roman"/>
          <w:sz w:val="28"/>
          <w:szCs w:val="28"/>
        </w:rPr>
      </w:pPr>
      <w:r w:rsidRPr="00BF0AFD">
        <w:rPr>
          <w:rFonts w:ascii="Calibri" w:eastAsia="Calibri" w:hAnsi="Calibri" w:cs="Times New Roman"/>
          <w:sz w:val="28"/>
          <w:szCs w:val="28"/>
        </w:rPr>
        <w:t xml:space="preserve">Attraverso le  loro riflessioni,  gli alunni (precedentemente divisi in gruppi a secondo del tema scelto) hanno realizzato una presentazione  </w:t>
      </w:r>
      <w:proofErr w:type="spellStart"/>
      <w:r w:rsidRPr="00BF0AFD">
        <w:rPr>
          <w:rFonts w:ascii="Calibri" w:eastAsia="Calibri" w:hAnsi="Calibri" w:cs="Times New Roman"/>
          <w:sz w:val="28"/>
          <w:szCs w:val="28"/>
        </w:rPr>
        <w:t>Powerpoint</w:t>
      </w:r>
      <w:proofErr w:type="spellEnd"/>
      <w:r w:rsidRPr="00BF0AFD">
        <w:rPr>
          <w:rFonts w:ascii="Calibri" w:eastAsia="Calibri" w:hAnsi="Calibri" w:cs="Times New Roman"/>
          <w:sz w:val="28"/>
          <w:szCs w:val="28"/>
        </w:rPr>
        <w:t xml:space="preserve">  (una per ogni argomento trattato).</w:t>
      </w:r>
    </w:p>
    <w:p w:rsidR="00BF0AFD" w:rsidRPr="00BF0AFD" w:rsidRDefault="00BF0AFD" w:rsidP="00BF0AFD">
      <w:pPr>
        <w:spacing w:after="160"/>
        <w:rPr>
          <w:rFonts w:ascii="Calibri" w:eastAsia="Calibri" w:hAnsi="Calibri" w:cs="Times New Roman"/>
          <w:sz w:val="28"/>
          <w:szCs w:val="28"/>
        </w:rPr>
      </w:pPr>
      <w:r w:rsidRPr="00BF0AFD">
        <w:rPr>
          <w:rFonts w:ascii="Calibri" w:eastAsia="Calibri" w:hAnsi="Calibri" w:cs="Times New Roman"/>
          <w:sz w:val="28"/>
          <w:szCs w:val="28"/>
        </w:rPr>
        <w:t>Il lavoro svolto è stato poi presentato ai genitori il giorno 9 Giugno presso i locali della scuola primaria di La Caletta. L’esito del laboratorio è stato positivo sia per la  partecipazione degli alunni  che per la collaborazione delle  famiglie, ma soprattutto per la  consapevolezza che tale percorso è uno dei tanti modi di accompagnare gli alunni nel loro cammino di crescita.</w:t>
      </w:r>
    </w:p>
    <w:p w:rsidR="00BF0AFD" w:rsidRPr="00BF0AFD" w:rsidRDefault="00BF0AFD" w:rsidP="00BF0AFD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BF0AFD">
        <w:rPr>
          <w:rFonts w:ascii="Calibri" w:eastAsia="Calibri" w:hAnsi="Calibri" w:cs="Times New Roman"/>
          <w:sz w:val="28"/>
          <w:szCs w:val="28"/>
        </w:rPr>
        <w:t>Di seguito l’elenco dei libri da cui è nato tutto il lavoro:</w:t>
      </w:r>
    </w:p>
    <w:p w:rsidR="00BF0AFD" w:rsidRPr="00BF0AFD" w:rsidRDefault="00BF0AFD" w:rsidP="00BF0AFD">
      <w:pPr>
        <w:spacing w:after="160" w:line="259" w:lineRule="auto"/>
        <w:rPr>
          <w:rFonts w:ascii="Calibri" w:eastAsia="Calibri" w:hAnsi="Calibri" w:cs="Times New Roman"/>
          <w:i/>
          <w:sz w:val="28"/>
          <w:szCs w:val="28"/>
        </w:rPr>
      </w:pPr>
      <w:r w:rsidRPr="00BF0AFD">
        <w:rPr>
          <w:rFonts w:ascii="Calibri" w:eastAsia="Calibri" w:hAnsi="Calibri" w:cs="Times New Roman"/>
          <w:i/>
          <w:sz w:val="28"/>
          <w:szCs w:val="28"/>
        </w:rPr>
        <w:t>Sul tema della guerra:</w:t>
      </w:r>
    </w:p>
    <w:p w:rsidR="00BF0AFD" w:rsidRPr="00BF0AFD" w:rsidRDefault="00BF0AFD" w:rsidP="00BF0AFD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BF0AFD">
        <w:rPr>
          <w:rFonts w:ascii="Calibri" w:eastAsia="Calibri" w:hAnsi="Calibri" w:cs="Times New Roman"/>
          <w:b/>
          <w:sz w:val="28"/>
          <w:szCs w:val="28"/>
        </w:rPr>
        <w:t>StupidoRisiko</w:t>
      </w:r>
      <w:proofErr w:type="spellEnd"/>
      <w:r w:rsidRPr="00BF0AFD">
        <w:rPr>
          <w:rFonts w:ascii="Calibri" w:eastAsia="Calibri" w:hAnsi="Calibri" w:cs="Times New Roman"/>
          <w:b/>
          <w:sz w:val="28"/>
          <w:szCs w:val="28"/>
        </w:rPr>
        <w:t xml:space="preserve">- una geografia di guerra- a cura di Emergency </w:t>
      </w:r>
      <w:r w:rsidRPr="00BF0AFD">
        <w:rPr>
          <w:rFonts w:ascii="Calibri" w:eastAsia="Calibri" w:hAnsi="Calibri" w:cs="Times New Roman"/>
        </w:rPr>
        <w:t xml:space="preserve">di </w:t>
      </w:r>
      <w:r w:rsidRPr="00BF0AFD">
        <w:rPr>
          <w:rFonts w:ascii="Calibri" w:eastAsia="Calibri" w:hAnsi="Calibri" w:cs="Times New Roman"/>
          <w:sz w:val="28"/>
          <w:szCs w:val="28"/>
        </w:rPr>
        <w:t>Patrizia Pasqui,</w:t>
      </w:r>
      <w:r w:rsidRPr="00BF0AFD">
        <w:rPr>
          <w:rFonts w:ascii="Calibri" w:eastAsia="Calibri" w:hAnsi="Calibri" w:cs="Times New Roman"/>
        </w:rPr>
        <w:t xml:space="preserve"> con le illustrazioni di </w:t>
      </w:r>
      <w:r w:rsidRPr="00BF0AFD">
        <w:rPr>
          <w:rFonts w:ascii="Calibri" w:eastAsia="Calibri" w:hAnsi="Calibri" w:cs="Times New Roman"/>
          <w:b/>
          <w:bCs/>
        </w:rPr>
        <w:t>Paolo Rui</w:t>
      </w:r>
      <w:r w:rsidRPr="00BF0AFD">
        <w:rPr>
          <w:rFonts w:ascii="Calibri" w:eastAsia="Calibri" w:hAnsi="Calibri" w:cs="Times New Roman"/>
        </w:rPr>
        <w:t xml:space="preserve">. </w:t>
      </w:r>
      <w:proofErr w:type="spellStart"/>
      <w:r w:rsidRPr="00BF0AFD">
        <w:rPr>
          <w:rFonts w:ascii="Calibri" w:eastAsia="Calibri" w:hAnsi="Calibri" w:cs="Times New Roman"/>
        </w:rPr>
        <w:t>Carthusia</w:t>
      </w:r>
      <w:proofErr w:type="spellEnd"/>
      <w:r w:rsidRPr="00BF0AFD">
        <w:rPr>
          <w:rFonts w:ascii="Calibri" w:eastAsia="Calibri" w:hAnsi="Calibri" w:cs="Times New Roman"/>
        </w:rPr>
        <w:t>.</w:t>
      </w:r>
    </w:p>
    <w:p w:rsidR="00BF0AFD" w:rsidRPr="00BF0AFD" w:rsidRDefault="00BF0AFD" w:rsidP="00BF0AFD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BF0AFD">
        <w:rPr>
          <w:rFonts w:ascii="Calibri" w:eastAsia="Calibri" w:hAnsi="Calibri" w:cs="Times New Roman"/>
          <w:b/>
          <w:sz w:val="28"/>
          <w:szCs w:val="28"/>
        </w:rPr>
        <w:t xml:space="preserve">Pappagalli Verdi </w:t>
      </w:r>
      <w:r w:rsidRPr="00BF0AFD">
        <w:rPr>
          <w:rFonts w:ascii="Calibri" w:eastAsia="Calibri" w:hAnsi="Calibri" w:cs="Times New Roman"/>
          <w:sz w:val="28"/>
          <w:szCs w:val="28"/>
        </w:rPr>
        <w:t>di Gino Strada</w:t>
      </w:r>
      <w:r w:rsidRPr="00BF0AFD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r w:rsidRPr="00BF0AFD">
        <w:rPr>
          <w:rFonts w:ascii="Calibri" w:eastAsia="Calibri" w:hAnsi="Calibri" w:cs="Times New Roman"/>
        </w:rPr>
        <w:t>Feltrinelli 2000</w:t>
      </w:r>
    </w:p>
    <w:p w:rsidR="00BF0AFD" w:rsidRPr="00BF0AFD" w:rsidRDefault="00BF0AFD" w:rsidP="00BF0AFD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BF0AFD">
        <w:rPr>
          <w:rFonts w:ascii="Calibri" w:eastAsia="Calibri" w:hAnsi="Calibri" w:cs="Times New Roman"/>
          <w:b/>
          <w:sz w:val="28"/>
          <w:szCs w:val="28"/>
        </w:rPr>
        <w:t xml:space="preserve">Mio papà scrive la guerra </w:t>
      </w:r>
      <w:r w:rsidRPr="00BF0AFD">
        <w:rPr>
          <w:rFonts w:ascii="Calibri" w:eastAsia="Calibri" w:hAnsi="Calibri" w:cs="Times New Roman"/>
          <w:sz w:val="28"/>
          <w:szCs w:val="28"/>
        </w:rPr>
        <w:t xml:space="preserve">di Luigi </w:t>
      </w:r>
      <w:proofErr w:type="spellStart"/>
      <w:r w:rsidRPr="00BF0AFD">
        <w:rPr>
          <w:rFonts w:ascii="Calibri" w:eastAsia="Calibri" w:hAnsi="Calibri" w:cs="Times New Roman"/>
          <w:sz w:val="28"/>
          <w:szCs w:val="28"/>
        </w:rPr>
        <w:t>Garlando</w:t>
      </w:r>
      <w:proofErr w:type="spellEnd"/>
      <w:r w:rsidRPr="00BF0AFD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r w:rsidRPr="00BF0AFD">
        <w:rPr>
          <w:rFonts w:ascii="Calibri" w:eastAsia="Calibri" w:hAnsi="Calibri" w:cs="Times New Roman"/>
        </w:rPr>
        <w:t xml:space="preserve">Edizioni Piemme, 2005. </w:t>
      </w:r>
    </w:p>
    <w:p w:rsidR="00BF0AFD" w:rsidRPr="00BF0AFD" w:rsidRDefault="00BF0AFD" w:rsidP="00BF0AFD">
      <w:pPr>
        <w:spacing w:after="160" w:line="259" w:lineRule="auto"/>
        <w:rPr>
          <w:rFonts w:ascii="Calibri" w:eastAsia="Calibri" w:hAnsi="Calibri" w:cs="Times New Roman"/>
          <w:i/>
          <w:sz w:val="28"/>
          <w:szCs w:val="28"/>
        </w:rPr>
      </w:pPr>
      <w:r w:rsidRPr="00BF0AFD">
        <w:rPr>
          <w:rFonts w:ascii="Calibri" w:eastAsia="Calibri" w:hAnsi="Calibri" w:cs="Times New Roman"/>
          <w:i/>
          <w:sz w:val="28"/>
          <w:szCs w:val="28"/>
        </w:rPr>
        <w:t>Sul tema delle mafie:</w:t>
      </w:r>
    </w:p>
    <w:p w:rsidR="00BF0AFD" w:rsidRPr="00BF0AFD" w:rsidRDefault="00BF0AFD" w:rsidP="00BF0AFD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BF0AFD">
        <w:rPr>
          <w:rFonts w:ascii="Calibri" w:eastAsia="Calibri" w:hAnsi="Calibri" w:cs="Times New Roman"/>
          <w:b/>
          <w:sz w:val="28"/>
          <w:szCs w:val="28"/>
        </w:rPr>
        <w:t xml:space="preserve">Cose di Cosa Nostra </w:t>
      </w:r>
      <w:r w:rsidRPr="00BF0AFD">
        <w:rPr>
          <w:rFonts w:ascii="Calibri" w:eastAsia="Calibri" w:hAnsi="Calibri" w:cs="Times New Roman"/>
          <w:sz w:val="28"/>
          <w:szCs w:val="28"/>
        </w:rPr>
        <w:t xml:space="preserve">di </w:t>
      </w:r>
      <w:proofErr w:type="spellStart"/>
      <w:r w:rsidRPr="00BF0AFD">
        <w:rPr>
          <w:rFonts w:ascii="Calibri" w:eastAsia="Calibri" w:hAnsi="Calibri" w:cs="Times New Roman"/>
          <w:sz w:val="28"/>
          <w:szCs w:val="28"/>
        </w:rPr>
        <w:t>Marcelle</w:t>
      </w:r>
      <w:proofErr w:type="spellEnd"/>
      <w:r w:rsidRPr="00BF0AFD">
        <w:rPr>
          <w:rFonts w:ascii="Calibri" w:eastAsia="Calibri" w:hAnsi="Calibri" w:cs="Times New Roman"/>
          <w:sz w:val="28"/>
          <w:szCs w:val="28"/>
        </w:rPr>
        <w:t xml:space="preserve"> Padovani</w:t>
      </w:r>
      <w:r w:rsidRPr="00BF0AFD">
        <w:rPr>
          <w:rFonts w:ascii="Calibri" w:eastAsia="Calibri" w:hAnsi="Calibri" w:cs="Times New Roman"/>
        </w:rPr>
        <w:t>.</w:t>
      </w:r>
    </w:p>
    <w:p w:rsidR="00BF0AFD" w:rsidRPr="00BF0AFD" w:rsidRDefault="00BF0AFD" w:rsidP="00BF0AFD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BF0AFD">
        <w:rPr>
          <w:rFonts w:ascii="Calibri" w:eastAsia="Calibri" w:hAnsi="Calibri" w:cs="Times New Roman"/>
          <w:b/>
          <w:sz w:val="28"/>
          <w:szCs w:val="28"/>
        </w:rPr>
        <w:t xml:space="preserve">A test alta- Don Giuseppe Puglisi: storia di un eroe solitario </w:t>
      </w:r>
      <w:r w:rsidRPr="00BF0AFD">
        <w:rPr>
          <w:rFonts w:ascii="Calibri" w:eastAsia="Calibri" w:hAnsi="Calibri" w:cs="Times New Roman"/>
          <w:sz w:val="28"/>
          <w:szCs w:val="28"/>
        </w:rPr>
        <w:t xml:space="preserve">di Bianca </w:t>
      </w:r>
      <w:proofErr w:type="spellStart"/>
      <w:r w:rsidRPr="00BF0AFD">
        <w:rPr>
          <w:rFonts w:ascii="Calibri" w:eastAsia="Calibri" w:hAnsi="Calibri" w:cs="Times New Roman"/>
          <w:sz w:val="28"/>
          <w:szCs w:val="28"/>
        </w:rPr>
        <w:t>Stancanelli</w:t>
      </w:r>
      <w:proofErr w:type="spellEnd"/>
    </w:p>
    <w:p w:rsidR="00BF0AFD" w:rsidRPr="00BF0AFD" w:rsidRDefault="00BF0AFD" w:rsidP="00BF0AFD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BF0AFD">
        <w:rPr>
          <w:rFonts w:ascii="Calibri" w:eastAsia="Calibri" w:hAnsi="Calibri" w:cs="Times New Roman"/>
          <w:b/>
          <w:sz w:val="28"/>
          <w:szCs w:val="28"/>
        </w:rPr>
        <w:t xml:space="preserve">Oltre i cento passi </w:t>
      </w:r>
      <w:r w:rsidRPr="00BF0AFD">
        <w:rPr>
          <w:rFonts w:ascii="Calibri" w:eastAsia="Calibri" w:hAnsi="Calibri" w:cs="Times New Roman"/>
          <w:sz w:val="28"/>
          <w:szCs w:val="28"/>
        </w:rPr>
        <w:t>di Giovanni Impastato</w:t>
      </w:r>
    </w:p>
    <w:p w:rsidR="00BF0AFD" w:rsidRPr="00BF0AFD" w:rsidRDefault="00BF0AFD" w:rsidP="00BF0AFD">
      <w:pPr>
        <w:spacing w:after="160" w:line="259" w:lineRule="auto"/>
        <w:rPr>
          <w:rFonts w:ascii="Calibri" w:eastAsia="Calibri" w:hAnsi="Calibri" w:cs="Times New Roman"/>
          <w:i/>
          <w:sz w:val="28"/>
          <w:szCs w:val="28"/>
        </w:rPr>
      </w:pPr>
      <w:r w:rsidRPr="00BF0AFD">
        <w:rPr>
          <w:rFonts w:ascii="Calibri" w:eastAsia="Calibri" w:hAnsi="Calibri" w:cs="Times New Roman"/>
          <w:i/>
          <w:sz w:val="28"/>
          <w:szCs w:val="28"/>
        </w:rPr>
        <w:t>Sul tema del nazismo/fascismo:</w:t>
      </w:r>
    </w:p>
    <w:p w:rsidR="00BF0AFD" w:rsidRPr="00BF0AFD" w:rsidRDefault="00BF0AFD" w:rsidP="00BF0AFD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BF0AFD">
        <w:rPr>
          <w:rFonts w:ascii="Calibri" w:eastAsia="Calibri" w:hAnsi="Calibri" w:cs="Times New Roman"/>
          <w:b/>
          <w:sz w:val="28"/>
          <w:szCs w:val="28"/>
        </w:rPr>
        <w:t xml:space="preserve">A5405- Il coraggio di vivere </w:t>
      </w:r>
      <w:r w:rsidRPr="00BF0AFD">
        <w:rPr>
          <w:rFonts w:ascii="Calibri" w:eastAsia="Calibri" w:hAnsi="Calibri" w:cs="Times New Roman"/>
          <w:sz w:val="28"/>
          <w:szCs w:val="28"/>
        </w:rPr>
        <w:t>di Nedo Fiano</w:t>
      </w:r>
    </w:p>
    <w:p w:rsidR="00BF0AFD" w:rsidRPr="00BF0AFD" w:rsidRDefault="00BF0AFD" w:rsidP="00BF0AFD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BF0AFD">
        <w:rPr>
          <w:rFonts w:ascii="Calibri" w:eastAsia="Calibri" w:hAnsi="Calibri" w:cs="Times New Roman"/>
          <w:b/>
          <w:sz w:val="28"/>
          <w:szCs w:val="28"/>
        </w:rPr>
        <w:t xml:space="preserve">La parola ebreo </w:t>
      </w:r>
      <w:r w:rsidRPr="00BF0AFD">
        <w:rPr>
          <w:rFonts w:ascii="Calibri" w:eastAsia="Calibri" w:hAnsi="Calibri" w:cs="Times New Roman"/>
          <w:sz w:val="28"/>
          <w:szCs w:val="28"/>
        </w:rPr>
        <w:t xml:space="preserve">di Rosetta </w:t>
      </w:r>
      <w:proofErr w:type="spellStart"/>
      <w:r w:rsidRPr="00BF0AFD">
        <w:rPr>
          <w:rFonts w:ascii="Calibri" w:eastAsia="Calibri" w:hAnsi="Calibri" w:cs="Times New Roman"/>
          <w:sz w:val="28"/>
          <w:szCs w:val="28"/>
        </w:rPr>
        <w:t>Loy</w:t>
      </w:r>
      <w:proofErr w:type="spellEnd"/>
    </w:p>
    <w:p w:rsidR="00BF0AFD" w:rsidRPr="00BF0AFD" w:rsidRDefault="00BF0AFD" w:rsidP="00BF0AFD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BF0AFD">
        <w:rPr>
          <w:rFonts w:ascii="Calibri" w:eastAsia="Calibri" w:hAnsi="Calibri" w:cs="Times New Roman"/>
          <w:b/>
          <w:sz w:val="28"/>
          <w:szCs w:val="28"/>
        </w:rPr>
        <w:t>Il Diario di Anna Frank</w:t>
      </w:r>
    </w:p>
    <w:p w:rsidR="00BF0AFD" w:rsidRPr="00BF0AFD" w:rsidRDefault="00BF0AFD" w:rsidP="00BF0AFD">
      <w:pPr>
        <w:spacing w:after="160" w:line="259" w:lineRule="auto"/>
        <w:rPr>
          <w:rFonts w:ascii="Calibri" w:eastAsia="Calibri" w:hAnsi="Calibri" w:cs="Times New Roman"/>
          <w:i/>
          <w:sz w:val="28"/>
          <w:szCs w:val="28"/>
        </w:rPr>
      </w:pPr>
      <w:r w:rsidRPr="00BF0AFD">
        <w:rPr>
          <w:rFonts w:ascii="Calibri" w:eastAsia="Calibri" w:hAnsi="Calibri" w:cs="Times New Roman"/>
          <w:i/>
          <w:sz w:val="28"/>
          <w:szCs w:val="28"/>
        </w:rPr>
        <w:lastRenderedPageBreak/>
        <w:t>Sul tema dell’infanzia:</w:t>
      </w:r>
    </w:p>
    <w:p w:rsidR="00BF0AFD" w:rsidRPr="00BF0AFD" w:rsidRDefault="00BF0AFD" w:rsidP="00BF0AFD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BF0AFD">
        <w:rPr>
          <w:rFonts w:ascii="Calibri" w:eastAsia="Calibri" w:hAnsi="Calibri" w:cs="Times New Roman"/>
          <w:b/>
          <w:sz w:val="28"/>
          <w:szCs w:val="28"/>
        </w:rPr>
        <w:t xml:space="preserve">Io sono </w:t>
      </w:r>
      <w:proofErr w:type="spellStart"/>
      <w:r w:rsidRPr="00BF0AFD">
        <w:rPr>
          <w:rFonts w:ascii="Calibri" w:eastAsia="Calibri" w:hAnsi="Calibri" w:cs="Times New Roman"/>
          <w:b/>
          <w:sz w:val="28"/>
          <w:szCs w:val="28"/>
        </w:rPr>
        <w:t>Malala</w:t>
      </w:r>
      <w:proofErr w:type="spellEnd"/>
      <w:r w:rsidRPr="00BF0AFD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BF0AFD">
        <w:rPr>
          <w:rFonts w:ascii="Calibri" w:eastAsia="Calibri" w:hAnsi="Calibri" w:cs="Times New Roman"/>
          <w:sz w:val="28"/>
          <w:szCs w:val="28"/>
        </w:rPr>
        <w:t xml:space="preserve">di </w:t>
      </w:r>
      <w:proofErr w:type="spellStart"/>
      <w:r w:rsidRPr="00BF0AFD">
        <w:rPr>
          <w:rFonts w:ascii="Calibri" w:eastAsia="Calibri" w:hAnsi="Calibri" w:cs="Times New Roman"/>
          <w:sz w:val="28"/>
          <w:szCs w:val="28"/>
        </w:rPr>
        <w:t>Malala</w:t>
      </w:r>
      <w:proofErr w:type="spellEnd"/>
      <w:r w:rsidRPr="00BF0AFD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BF0AFD">
        <w:rPr>
          <w:rFonts w:ascii="Calibri" w:eastAsia="Calibri" w:hAnsi="Calibri" w:cs="Times New Roman"/>
          <w:sz w:val="28"/>
          <w:szCs w:val="28"/>
        </w:rPr>
        <w:t>Yousafzai</w:t>
      </w:r>
      <w:proofErr w:type="spellEnd"/>
    </w:p>
    <w:p w:rsidR="00BF0AFD" w:rsidRPr="00BF0AFD" w:rsidRDefault="00BF0AFD" w:rsidP="00BF0AFD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BF0AFD">
        <w:rPr>
          <w:rFonts w:ascii="Calibri" w:eastAsia="Calibri" w:hAnsi="Calibri" w:cs="Times New Roman"/>
          <w:b/>
          <w:sz w:val="28"/>
          <w:szCs w:val="28"/>
        </w:rPr>
        <w:t>La Convenzione sui Diritti Dell’infanzia</w:t>
      </w:r>
    </w:p>
    <w:p w:rsidR="00BF0AFD" w:rsidRPr="00BF0AFD" w:rsidRDefault="00BF0AFD" w:rsidP="00BF0AFD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BF0AFD">
        <w:rPr>
          <w:rFonts w:ascii="Calibri" w:eastAsia="Calibri" w:hAnsi="Calibri" w:cs="Times New Roman"/>
          <w:b/>
          <w:sz w:val="28"/>
          <w:szCs w:val="28"/>
        </w:rPr>
        <w:t xml:space="preserve">Le bacchette di Lula </w:t>
      </w:r>
      <w:r w:rsidRPr="00BF0AFD">
        <w:rPr>
          <w:rFonts w:ascii="Calibri" w:eastAsia="Calibri" w:hAnsi="Calibri" w:cs="Times New Roman"/>
          <w:sz w:val="28"/>
          <w:szCs w:val="28"/>
        </w:rPr>
        <w:t>di Albino Bernardini</w:t>
      </w:r>
    </w:p>
    <w:p w:rsidR="00BF0AFD" w:rsidRPr="00BF0AFD" w:rsidRDefault="00BF0AFD" w:rsidP="00BF0AFD">
      <w:pPr>
        <w:spacing w:after="160" w:line="259" w:lineRule="auto"/>
        <w:rPr>
          <w:rFonts w:ascii="Calibri" w:eastAsia="Calibri" w:hAnsi="Calibri" w:cs="Times New Roman"/>
          <w:i/>
          <w:sz w:val="28"/>
          <w:szCs w:val="28"/>
        </w:rPr>
      </w:pPr>
      <w:r w:rsidRPr="00BF0AFD">
        <w:rPr>
          <w:rFonts w:ascii="Calibri" w:eastAsia="Calibri" w:hAnsi="Calibri" w:cs="Times New Roman"/>
          <w:i/>
          <w:sz w:val="28"/>
          <w:szCs w:val="28"/>
        </w:rPr>
        <w:t>Sul tema del bullismo:</w:t>
      </w:r>
    </w:p>
    <w:p w:rsidR="00BF0AFD" w:rsidRPr="00BF0AFD" w:rsidRDefault="00BF0AFD" w:rsidP="00BF0AFD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BF0AFD">
        <w:rPr>
          <w:rFonts w:ascii="Calibri" w:eastAsia="Calibri" w:hAnsi="Calibri" w:cs="Times New Roman"/>
          <w:b/>
          <w:sz w:val="28"/>
          <w:szCs w:val="28"/>
        </w:rPr>
        <w:t xml:space="preserve">Bullismo, bullismi: le prepotenze in adolescenza </w:t>
      </w:r>
      <w:r w:rsidRPr="00BF0AFD">
        <w:rPr>
          <w:rFonts w:ascii="Calibri" w:eastAsia="Calibri" w:hAnsi="Calibri" w:cs="Times New Roman"/>
          <w:sz w:val="28"/>
          <w:szCs w:val="28"/>
        </w:rPr>
        <w:t xml:space="preserve">di Elena </w:t>
      </w:r>
      <w:proofErr w:type="spellStart"/>
      <w:r w:rsidRPr="00BF0AFD">
        <w:rPr>
          <w:rFonts w:ascii="Calibri" w:eastAsia="Calibri" w:hAnsi="Calibri" w:cs="Times New Roman"/>
          <w:sz w:val="28"/>
          <w:szCs w:val="28"/>
        </w:rPr>
        <w:t>Buccoliero</w:t>
      </w:r>
      <w:proofErr w:type="spellEnd"/>
      <w:r w:rsidRPr="00BF0AFD">
        <w:rPr>
          <w:rFonts w:ascii="Calibri" w:eastAsia="Calibri" w:hAnsi="Calibri" w:cs="Times New Roman"/>
          <w:sz w:val="28"/>
          <w:szCs w:val="28"/>
        </w:rPr>
        <w:t xml:space="preserve"> - Marco Maggi</w:t>
      </w:r>
    </w:p>
    <w:p w:rsidR="00BF0AFD" w:rsidRPr="00BF0AFD" w:rsidRDefault="00BF0AFD" w:rsidP="00BF0AFD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BF0AFD">
        <w:rPr>
          <w:rFonts w:ascii="Calibri" w:eastAsia="Calibri" w:hAnsi="Calibri" w:cs="Times New Roman"/>
          <w:b/>
          <w:sz w:val="28"/>
          <w:szCs w:val="28"/>
        </w:rPr>
        <w:t xml:space="preserve">Fanno i bulli, ce l’hanno con me </w:t>
      </w:r>
      <w:r w:rsidRPr="00BF0AFD">
        <w:rPr>
          <w:rFonts w:ascii="Calibri" w:eastAsia="Calibri" w:hAnsi="Calibri" w:cs="Times New Roman"/>
          <w:sz w:val="28"/>
          <w:szCs w:val="28"/>
        </w:rPr>
        <w:t xml:space="preserve">di Mario di Pietro- Monica </w:t>
      </w:r>
      <w:proofErr w:type="spellStart"/>
      <w:r w:rsidRPr="00BF0AFD">
        <w:rPr>
          <w:rFonts w:ascii="Calibri" w:eastAsia="Calibri" w:hAnsi="Calibri" w:cs="Times New Roman"/>
          <w:sz w:val="28"/>
          <w:szCs w:val="28"/>
        </w:rPr>
        <w:t>Dacomo</w:t>
      </w:r>
      <w:proofErr w:type="spellEnd"/>
    </w:p>
    <w:p w:rsidR="00BF0AFD" w:rsidRPr="00BF0AFD" w:rsidRDefault="00BF0AFD" w:rsidP="00BF0AFD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BF0AFD">
        <w:rPr>
          <w:rFonts w:ascii="Calibri" w:eastAsia="Calibri" w:hAnsi="Calibri" w:cs="Times New Roman"/>
          <w:b/>
          <w:sz w:val="28"/>
          <w:szCs w:val="28"/>
        </w:rPr>
        <w:t xml:space="preserve">Aiutare i bambini che fanno i bulli </w:t>
      </w:r>
      <w:r w:rsidRPr="00BF0AFD">
        <w:rPr>
          <w:rFonts w:ascii="Calibri" w:eastAsia="Calibri" w:hAnsi="Calibri" w:cs="Times New Roman"/>
          <w:sz w:val="28"/>
          <w:szCs w:val="28"/>
        </w:rPr>
        <w:t>di Margot Sunderland</w:t>
      </w:r>
    </w:p>
    <w:p w:rsidR="00BF0AFD" w:rsidRPr="00BF0AFD" w:rsidRDefault="00BF0AFD" w:rsidP="00BF0AFD">
      <w:pPr>
        <w:spacing w:after="160" w:line="259" w:lineRule="auto"/>
        <w:rPr>
          <w:rFonts w:ascii="Calibri" w:eastAsia="Calibri" w:hAnsi="Calibri" w:cs="Times New Roman"/>
          <w:i/>
          <w:sz w:val="28"/>
          <w:szCs w:val="28"/>
        </w:rPr>
      </w:pPr>
      <w:r w:rsidRPr="00BF0AFD">
        <w:rPr>
          <w:rFonts w:ascii="Calibri" w:eastAsia="Calibri" w:hAnsi="Calibri" w:cs="Times New Roman"/>
          <w:i/>
          <w:sz w:val="28"/>
          <w:szCs w:val="28"/>
        </w:rPr>
        <w:t>Sul tema delle donne sarde che hanno fatto valere i loro diritti</w:t>
      </w:r>
    </w:p>
    <w:p w:rsidR="00BF0AFD" w:rsidRPr="00BF0AFD" w:rsidRDefault="00BF0AFD" w:rsidP="00BF0AFD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BF0AFD">
        <w:rPr>
          <w:rFonts w:ascii="Calibri" w:eastAsia="Calibri" w:hAnsi="Calibri" w:cs="Times New Roman"/>
          <w:b/>
          <w:sz w:val="28"/>
          <w:szCs w:val="28"/>
        </w:rPr>
        <w:t xml:space="preserve">Storie di donne speciali </w:t>
      </w:r>
      <w:r w:rsidRPr="00BF0AFD">
        <w:rPr>
          <w:rFonts w:ascii="Calibri" w:eastAsia="Calibri" w:hAnsi="Calibri" w:cs="Times New Roman"/>
          <w:sz w:val="28"/>
          <w:szCs w:val="28"/>
        </w:rPr>
        <w:t>a cura de “L’Unione Sarda”</w:t>
      </w:r>
    </w:p>
    <w:p w:rsidR="00BF0AFD" w:rsidRPr="00BF0AFD" w:rsidRDefault="00BF0AFD" w:rsidP="00BF0AFD">
      <w:pPr>
        <w:spacing w:after="160" w:line="259" w:lineRule="auto"/>
        <w:rPr>
          <w:rFonts w:ascii="Calibri" w:eastAsia="Calibri" w:hAnsi="Calibri" w:cs="Times New Roman"/>
        </w:rPr>
      </w:pPr>
    </w:p>
    <w:p w:rsidR="00BF0AFD" w:rsidRPr="00BF0AFD" w:rsidRDefault="00BF0AFD" w:rsidP="00BF0AFD">
      <w:pPr>
        <w:spacing w:after="160" w:line="259" w:lineRule="auto"/>
        <w:rPr>
          <w:rFonts w:ascii="Calibri" w:eastAsia="Calibri" w:hAnsi="Calibri" w:cs="Times New Roman"/>
        </w:rPr>
      </w:pPr>
      <w:r w:rsidRPr="00BF0AFD">
        <w:rPr>
          <w:rFonts w:ascii="Calibri" w:eastAsia="Calibri" w:hAnsi="Calibri" w:cs="Times New Roman"/>
        </w:rPr>
        <w:t xml:space="preserve"> </w:t>
      </w:r>
    </w:p>
    <w:p w:rsidR="001A4D86" w:rsidRDefault="001A4D86"/>
    <w:sectPr w:rsidR="001A4D86" w:rsidSect="00BF0AF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FD"/>
    <w:rsid w:val="001A4D86"/>
    <w:rsid w:val="001F2FCF"/>
    <w:rsid w:val="00685093"/>
    <w:rsid w:val="00BF0AFD"/>
    <w:rsid w:val="00F4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F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F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2018-07-02T04:19:00Z</dcterms:created>
  <dcterms:modified xsi:type="dcterms:W3CDTF">2018-07-02T04:24:00Z</dcterms:modified>
</cp:coreProperties>
</file>