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F79E" w14:textId="47C39224" w:rsidR="00A75F53" w:rsidRPr="002E280B" w:rsidRDefault="00C46522" w:rsidP="002E280B">
      <w:pPr>
        <w:pStyle w:val="Intestazione"/>
        <w:tabs>
          <w:tab w:val="clear" w:pos="4819"/>
          <w:tab w:val="left" w:pos="4678"/>
          <w:tab w:val="center" w:pos="5103"/>
        </w:tabs>
        <w:ind w:left="-284"/>
        <w:rPr>
          <w:rFonts w:asciiTheme="minorHAnsi" w:hAnsiTheme="minorHAnsi" w:cstheme="minorHAnsi"/>
          <w:b/>
          <w:color w:val="FFFFFF" w:themeColor="background1"/>
          <w:sz w:val="44"/>
          <w:szCs w:val="30"/>
        </w:rPr>
      </w:pPr>
      <w:r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B672BA2" wp14:editId="1C8AD547">
                <wp:simplePos x="0" y="0"/>
                <wp:positionH relativeFrom="page">
                  <wp:posOffset>-34235</wp:posOffset>
                </wp:positionH>
                <wp:positionV relativeFrom="page">
                  <wp:posOffset>831463</wp:posOffset>
                </wp:positionV>
                <wp:extent cx="7938135" cy="2081834"/>
                <wp:effectExtent l="0" t="0" r="12065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8135" cy="20818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B57502F" id="Rectangle 5" o:spid="_x0000_s1026" style="position:absolute;margin-left:-2.7pt;margin-top:65.45pt;width:625.05pt;height:163.9pt;z-index:-25165312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" o:allowincell="f" fillcolor="white [3212]" strokecolor="#31849b">
                <v:path arrowok="t"/>
                <w10:wrap anchorx="page" anchory="page"/>
              </v:rect>
            </w:pict>
          </mc:Fallback>
        </mc:AlternateContent>
      </w:r>
      <w:r w:rsidR="00121BDA"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440956B" wp14:editId="0DC7C82F">
                <wp:simplePos x="0" y="0"/>
                <wp:positionH relativeFrom="page">
                  <wp:posOffset>7002145</wp:posOffset>
                </wp:positionH>
                <wp:positionV relativeFrom="page">
                  <wp:posOffset>-252095</wp:posOffset>
                </wp:positionV>
                <wp:extent cx="90805" cy="112268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22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484E14A" id="Rectangle 6" o:spid="_x0000_s1026" style="position:absolute;margin-left:551.35pt;margin-top:-19.85pt;width:7.15pt;height:884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" o:allowincell="f" strokecolor="#9cc2e5 [1940]">
                <v:path arrowok="t"/>
                <w10:wrap anchorx="page" anchory="page"/>
              </v:rect>
            </w:pict>
          </mc:Fallback>
        </mc:AlternateContent>
      </w:r>
      <w:r w:rsidR="00121BDA"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810A0F1" wp14:editId="20FAF500">
                <wp:simplePos x="0" y="0"/>
                <wp:positionH relativeFrom="page">
                  <wp:posOffset>499745</wp:posOffset>
                </wp:positionH>
                <wp:positionV relativeFrom="page">
                  <wp:posOffset>-257175</wp:posOffset>
                </wp:positionV>
                <wp:extent cx="90805" cy="112268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22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1111782" id="Rectangle 4" o:spid="_x0000_s1026" style="position:absolute;margin-left:39.35pt;margin-top:-20.25pt;width:7.15pt;height:884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" o:allowincell="f" strokecolor="#9cc2e5 [1940]">
                <v:path arrowok="t"/>
                <w10:wrap anchorx="page" anchory="page"/>
              </v:rect>
            </w:pict>
          </mc:Fallback>
        </mc:AlternateConten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65"/>
        <w:gridCol w:w="1733"/>
        <w:gridCol w:w="2017"/>
        <w:gridCol w:w="1922"/>
        <w:gridCol w:w="2091"/>
      </w:tblGrid>
      <w:tr w:rsidR="00C46522" w14:paraId="7A10C78A" w14:textId="77777777" w:rsidTr="00A054B3">
        <w:tc>
          <w:tcPr>
            <w:tcW w:w="2091" w:type="dxa"/>
            <w:tcBorders>
              <w:top w:val="double" w:sz="4" w:space="0" w:color="5B9BD5" w:themeColor="accent1"/>
              <w:left w:val="single" w:sz="4" w:space="0" w:color="0070C0"/>
              <w:bottom w:val="double" w:sz="4" w:space="0" w:color="5B9BD5" w:themeColor="accent1"/>
              <w:right w:val="single" w:sz="4" w:space="0" w:color="0070C0"/>
            </w:tcBorders>
            <w:vAlign w:val="center"/>
          </w:tcPr>
          <w:p w14:paraId="39BF2371" w14:textId="77777777" w:rsidR="00C46522" w:rsidRDefault="00C46522" w:rsidP="00A054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73A532" wp14:editId="634F97CA">
                  <wp:extent cx="693420" cy="6934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double" w:sz="4" w:space="0" w:color="5B9BD5" w:themeColor="accent1"/>
              <w:left w:val="single" w:sz="4" w:space="0" w:color="0070C0"/>
              <w:bottom w:val="double" w:sz="4" w:space="0" w:color="5B9BD5" w:themeColor="accent1"/>
              <w:right w:val="single" w:sz="4" w:space="0" w:color="0070C0"/>
            </w:tcBorders>
            <w:vAlign w:val="center"/>
          </w:tcPr>
          <w:p w14:paraId="74BF8163" w14:textId="77777777" w:rsidR="00C46522" w:rsidRDefault="00C46522" w:rsidP="00A054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F61356" wp14:editId="6950A175">
                  <wp:extent cx="403860" cy="604067"/>
                  <wp:effectExtent l="0" t="0" r="0" b="571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395" cy="664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double" w:sz="4" w:space="0" w:color="5B9BD5" w:themeColor="accent1"/>
              <w:left w:val="single" w:sz="4" w:space="0" w:color="0070C0"/>
              <w:bottom w:val="double" w:sz="4" w:space="0" w:color="5B9BD5" w:themeColor="accent1"/>
              <w:right w:val="single" w:sz="4" w:space="0" w:color="0070C0"/>
            </w:tcBorders>
            <w:vAlign w:val="center"/>
          </w:tcPr>
          <w:p w14:paraId="71D39CE9" w14:textId="77777777" w:rsidR="00C46522" w:rsidRDefault="00C46522" w:rsidP="00A054B3">
            <w:pPr>
              <w:jc w:val="center"/>
            </w:pPr>
          </w:p>
          <w:p w14:paraId="5E3790DA" w14:textId="77777777" w:rsidR="00C46522" w:rsidRDefault="00C46522" w:rsidP="00A054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4EEFD4" wp14:editId="50536830">
                  <wp:extent cx="1022448" cy="563880"/>
                  <wp:effectExtent l="0" t="0" r="6350" b="762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48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CDEEE" w14:textId="77777777" w:rsidR="00C46522" w:rsidRDefault="00C46522" w:rsidP="00A054B3"/>
        </w:tc>
        <w:tc>
          <w:tcPr>
            <w:tcW w:w="2091" w:type="dxa"/>
            <w:tcBorders>
              <w:top w:val="double" w:sz="4" w:space="0" w:color="5B9BD5" w:themeColor="accent1"/>
              <w:left w:val="single" w:sz="4" w:space="0" w:color="0070C0"/>
              <w:bottom w:val="double" w:sz="4" w:space="0" w:color="5B9BD5" w:themeColor="accent1"/>
              <w:right w:val="single" w:sz="4" w:space="0" w:color="0070C0"/>
            </w:tcBorders>
            <w:vAlign w:val="center"/>
          </w:tcPr>
          <w:p w14:paraId="2CC0FADF" w14:textId="77777777" w:rsidR="00C46522" w:rsidRDefault="00C46522" w:rsidP="00A054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D0E0EA" wp14:editId="2A5144EE">
                  <wp:extent cx="814415" cy="686435"/>
                  <wp:effectExtent l="0" t="0" r="508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637" cy="737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tcBorders>
              <w:top w:val="double" w:sz="4" w:space="0" w:color="5B9BD5" w:themeColor="accent1"/>
              <w:left w:val="single" w:sz="4" w:space="0" w:color="0070C0"/>
              <w:bottom w:val="double" w:sz="4" w:space="0" w:color="5B9BD5" w:themeColor="accent1"/>
              <w:right w:val="single" w:sz="4" w:space="0" w:color="0070C0"/>
            </w:tcBorders>
            <w:vAlign w:val="center"/>
          </w:tcPr>
          <w:p w14:paraId="02650F83" w14:textId="77777777" w:rsidR="00C46522" w:rsidRDefault="00C46522" w:rsidP="00A054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CE22B9" wp14:editId="1FCBAA43">
                  <wp:extent cx="1188630" cy="386254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49" cy="451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522" w14:paraId="300E58DB" w14:textId="77777777" w:rsidTr="00A054B3">
        <w:tc>
          <w:tcPr>
            <w:tcW w:w="10456" w:type="dxa"/>
            <w:gridSpan w:val="5"/>
            <w:tcBorders>
              <w:top w:val="single" w:sz="4" w:space="0" w:color="0070C0"/>
              <w:left w:val="nil"/>
              <w:bottom w:val="single" w:sz="12" w:space="0" w:color="5B9BD5" w:themeColor="accent1"/>
              <w:right w:val="nil"/>
            </w:tcBorders>
          </w:tcPr>
          <w:p w14:paraId="70C3E6C1" w14:textId="316D4382" w:rsidR="00C46522" w:rsidRDefault="00C46522" w:rsidP="00A05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7860FE" w14:textId="77777777" w:rsidR="00C46522" w:rsidRPr="00F93EAE" w:rsidRDefault="00C46522" w:rsidP="00A05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ISTITUTO COMPRENSIVO n. 2 - ALBINO BERNARDINI</w:t>
            </w:r>
          </w:p>
          <w:p w14:paraId="732DB2E2" w14:textId="77777777" w:rsidR="00C46522" w:rsidRDefault="00C46522" w:rsidP="00A05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34744C" w14:textId="77777777" w:rsidR="00C46522" w:rsidRPr="00F93EAE" w:rsidRDefault="00C46522" w:rsidP="00A05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EAE">
              <w:rPr>
                <w:rFonts w:ascii="Times New Roman" w:hAnsi="Times New Roman" w:cs="Times New Roman"/>
                <w:sz w:val="18"/>
                <w:szCs w:val="18"/>
              </w:rPr>
              <w:t>SCUOLA DELL’ INFANZIA – SCUOLA PRIMARIA – SCUOLA SECONDARIA DI I GRADO</w:t>
            </w:r>
          </w:p>
          <w:p w14:paraId="665E6C89" w14:textId="65585007" w:rsidR="00C46522" w:rsidRPr="00F93EAE" w:rsidRDefault="00C46522" w:rsidP="00A05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EAE">
              <w:rPr>
                <w:rFonts w:ascii="Times New Roman" w:hAnsi="Times New Roman" w:cs="Times New Roman"/>
                <w:sz w:val="18"/>
                <w:szCs w:val="18"/>
              </w:rPr>
              <w:t xml:space="preserve">Via </w:t>
            </w:r>
            <w:proofErr w:type="spellStart"/>
            <w:r w:rsidRPr="00F93EAE">
              <w:rPr>
                <w:rFonts w:ascii="Times New Roman" w:hAnsi="Times New Roman" w:cs="Times New Roman"/>
                <w:sz w:val="18"/>
                <w:szCs w:val="18"/>
              </w:rPr>
              <w:t>Sarcidano</w:t>
            </w:r>
            <w:proofErr w:type="spellEnd"/>
            <w:r w:rsidRPr="00F93EA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F93EAE">
              <w:rPr>
                <w:rFonts w:ascii="Times New Roman" w:hAnsi="Times New Roman" w:cs="Times New Roman"/>
                <w:sz w:val="18"/>
                <w:szCs w:val="18"/>
              </w:rPr>
              <w:t>Loc</w:t>
            </w:r>
            <w:proofErr w:type="spellEnd"/>
            <w:r w:rsidRPr="00F93EAE">
              <w:rPr>
                <w:rFonts w:ascii="Times New Roman" w:hAnsi="Times New Roman" w:cs="Times New Roman"/>
                <w:sz w:val="18"/>
                <w:szCs w:val="18"/>
              </w:rPr>
              <w:t>. Sa Sedda, TEL. 0784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E7007">
              <w:t xml:space="preserve"> </w:t>
            </w:r>
            <w:r w:rsidR="00BE7007" w:rsidRPr="00BE7007">
              <w:rPr>
                <w:rFonts w:ascii="Times New Roman" w:hAnsi="Times New Roman" w:cs="Times New Roman"/>
                <w:sz w:val="18"/>
                <w:szCs w:val="18"/>
              </w:rPr>
              <w:t>0784/877795</w:t>
            </w:r>
          </w:p>
          <w:p w14:paraId="4F76B74F" w14:textId="77777777" w:rsidR="00C46522" w:rsidRPr="00F93EAE" w:rsidRDefault="00C46522" w:rsidP="00A054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EAE">
              <w:rPr>
                <w:rFonts w:ascii="Times New Roman" w:hAnsi="Times New Roman" w:cs="Times New Roman"/>
                <w:sz w:val="18"/>
                <w:szCs w:val="18"/>
              </w:rPr>
              <w:t xml:space="preserve">PEC: </w:t>
            </w:r>
            <w:r w:rsidRPr="00F9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nuic87900t@pec.istruzione.it</w:t>
            </w:r>
            <w:r w:rsidRPr="00F93EAE">
              <w:rPr>
                <w:rFonts w:ascii="Times New Roman" w:hAnsi="Times New Roman" w:cs="Times New Roman"/>
                <w:sz w:val="18"/>
                <w:szCs w:val="18"/>
              </w:rPr>
              <w:t xml:space="preserve"> E-mail: </w:t>
            </w:r>
            <w:r w:rsidRPr="00F93E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nuic87900t@istruzione.it</w:t>
            </w:r>
            <w:r w:rsidRPr="00F93EAE">
              <w:rPr>
                <w:rFonts w:ascii="Times New Roman" w:hAnsi="Times New Roman" w:cs="Times New Roman"/>
                <w:sz w:val="18"/>
                <w:szCs w:val="18"/>
              </w:rPr>
              <w:t xml:space="preserve"> SITO WEB: </w:t>
            </w:r>
            <w:hyperlink r:id="rId13" w:history="1">
              <w:r w:rsidRPr="00F70A88">
                <w:rPr>
                  <w:rStyle w:val="Collegamentoipertestual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http</w:t>
              </w:r>
              <w:r>
                <w:rPr>
                  <w:rStyle w:val="Collegamentoipertestual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s</w:t>
              </w:r>
              <w:r w:rsidRPr="00F70A88">
                <w:rPr>
                  <w:rStyle w:val="Collegamentoipertestual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://www.icsiniscola2.edu.it</w:t>
              </w:r>
            </w:hyperlink>
            <w:r w:rsidRPr="00F93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8632EFD" w14:textId="77777777" w:rsidR="00C46522" w:rsidRDefault="00C46522" w:rsidP="00A054B3">
            <w:pPr>
              <w:spacing w:after="120"/>
              <w:jc w:val="center"/>
            </w:pPr>
            <w:r w:rsidRPr="00F93EAE">
              <w:rPr>
                <w:rFonts w:ascii="Times New Roman" w:hAnsi="Times New Roman" w:cs="Times New Roman"/>
                <w:sz w:val="18"/>
                <w:szCs w:val="18"/>
              </w:rPr>
              <w:t xml:space="preserve">Codice Fiscale: 93043420913 </w:t>
            </w:r>
            <w:r w:rsidRPr="003E1910">
              <w:rPr>
                <w:rFonts w:ascii="Times New Roman" w:hAnsi="Times New Roman" w:cs="Times New Roman"/>
                <w:sz w:val="18"/>
                <w:szCs w:val="18"/>
              </w:rPr>
              <w:t>– codice ufficio UF5MEB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Pr="003E191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F93EAE">
              <w:rPr>
                <w:rFonts w:ascii="Times New Roman" w:hAnsi="Times New Roman" w:cs="Times New Roman"/>
                <w:sz w:val="18"/>
                <w:szCs w:val="18"/>
              </w:rPr>
              <w:t>08029 SINISCOLA (NU)</w:t>
            </w:r>
          </w:p>
        </w:tc>
      </w:tr>
    </w:tbl>
    <w:p w14:paraId="3C072876" w14:textId="77777777" w:rsidR="004802A6" w:rsidRPr="007079A2" w:rsidRDefault="004802A6" w:rsidP="00A75F53">
      <w:pPr>
        <w:pStyle w:val="Intestazione"/>
        <w:tabs>
          <w:tab w:val="clear" w:pos="4819"/>
          <w:tab w:val="clear" w:pos="9638"/>
          <w:tab w:val="left" w:pos="4678"/>
          <w:tab w:val="center" w:pos="5103"/>
          <w:tab w:val="right" w:pos="10490"/>
        </w:tabs>
        <w:spacing w:before="240" w:line="288" w:lineRule="auto"/>
        <w:jc w:val="center"/>
        <w:rPr>
          <w:rFonts w:asciiTheme="minorHAnsi" w:hAnsiTheme="minorHAnsi" w:cstheme="minorHAnsi"/>
          <w:b/>
          <w:color w:val="FFFFFF" w:themeColor="background1"/>
          <w:sz w:val="28"/>
        </w:rPr>
      </w:pPr>
    </w:p>
    <w:p w14:paraId="79A81C51" w14:textId="77777777" w:rsidR="00A75F53" w:rsidRPr="00D57429" w:rsidRDefault="00A75F53" w:rsidP="00A75F53">
      <w:pPr>
        <w:jc w:val="center"/>
        <w:rPr>
          <w:rFonts w:ascii="Tahoma" w:hAnsi="Tahoma" w:cs="Arial"/>
          <w:b/>
          <w:color w:val="323E4F" w:themeColor="text2" w:themeShade="BF"/>
          <w:sz w:val="32"/>
        </w:rPr>
      </w:pPr>
    </w:p>
    <w:p w14:paraId="41534D61" w14:textId="77777777" w:rsidR="00073E03" w:rsidRPr="00D57429" w:rsidRDefault="00073E03" w:rsidP="00A75F53">
      <w:pPr>
        <w:jc w:val="center"/>
        <w:rPr>
          <w:rFonts w:ascii="Tahoma" w:hAnsi="Tahoma" w:cs="Arial"/>
          <w:b/>
          <w:color w:val="323E4F" w:themeColor="text2" w:themeShade="BF"/>
          <w:sz w:val="32"/>
        </w:rPr>
      </w:pPr>
    </w:p>
    <w:p w14:paraId="33CC691E" w14:textId="77777777" w:rsidR="002A05E2" w:rsidRPr="00D57429" w:rsidRDefault="002A05E2" w:rsidP="00A75F53">
      <w:pPr>
        <w:jc w:val="center"/>
        <w:rPr>
          <w:rFonts w:ascii="Tahoma" w:hAnsi="Tahoma" w:cs="Arial"/>
          <w:b/>
          <w:color w:val="323E4F" w:themeColor="text2" w:themeShade="BF"/>
          <w:sz w:val="32"/>
        </w:rPr>
      </w:pPr>
    </w:p>
    <w:p w14:paraId="43E9666F" w14:textId="77777777" w:rsidR="00A75F53" w:rsidRPr="00D57429" w:rsidRDefault="002A05E2" w:rsidP="007D0F60">
      <w:pPr>
        <w:jc w:val="center"/>
        <w:rPr>
          <w:b/>
          <w:color w:val="323E4F" w:themeColor="text2" w:themeShade="BF"/>
          <w:sz w:val="32"/>
        </w:rPr>
      </w:pPr>
      <w:r w:rsidRPr="00D57429">
        <w:rPr>
          <w:rFonts w:ascii="Tahoma" w:hAnsi="Tahoma" w:cs="Arial"/>
          <w:b/>
          <w:color w:val="323E4F" w:themeColor="text2" w:themeShade="BF"/>
          <w:sz w:val="44"/>
        </w:rPr>
        <w:t>PIANO DIDATTICO PERSONALIZZATO</w:t>
      </w:r>
    </w:p>
    <w:p w14:paraId="6C0B958D" w14:textId="77777777" w:rsidR="00A75F53" w:rsidRPr="00D57429" w:rsidRDefault="00A75F53" w:rsidP="007D0F60">
      <w:pPr>
        <w:jc w:val="center"/>
        <w:rPr>
          <w:b/>
          <w:color w:val="323E4F" w:themeColor="text2" w:themeShade="BF"/>
          <w:sz w:val="20"/>
        </w:rPr>
      </w:pPr>
      <w:r w:rsidRPr="00D57429">
        <w:rPr>
          <w:b/>
          <w:color w:val="323E4F" w:themeColor="text2" w:themeShade="BF"/>
          <w:sz w:val="20"/>
        </w:rPr>
        <w:t>(Secondo la Classificazione Internazionale del Funzionamento, della Disabilità e della Salute)</w:t>
      </w:r>
    </w:p>
    <w:p w14:paraId="13752B46" w14:textId="77777777" w:rsidR="002A05E2" w:rsidRPr="00D57429" w:rsidRDefault="002A05E2" w:rsidP="002A05E2">
      <w:pPr>
        <w:jc w:val="center"/>
        <w:rPr>
          <w:rFonts w:ascii="Arial" w:hAnsi="Arial" w:cs="Arial"/>
          <w:b/>
          <w:bCs/>
          <w:color w:val="323E4F" w:themeColor="text2" w:themeShade="BF"/>
          <w:kern w:val="1"/>
          <w:sz w:val="32"/>
          <w:szCs w:val="32"/>
        </w:rPr>
      </w:pPr>
    </w:p>
    <w:p w14:paraId="1109E962" w14:textId="77777777" w:rsidR="002A05E2" w:rsidRPr="00D57429" w:rsidRDefault="002A05E2" w:rsidP="002A05E2">
      <w:pPr>
        <w:spacing w:after="200" w:line="276" w:lineRule="auto"/>
        <w:ind w:left="360"/>
        <w:jc w:val="center"/>
        <w:rPr>
          <w:rFonts w:ascii="Arial" w:eastAsia="Calibri" w:hAnsi="Arial" w:cs="Arial"/>
          <w:color w:val="323E4F" w:themeColor="text2" w:themeShade="BF"/>
          <w:sz w:val="20"/>
          <w:szCs w:val="20"/>
        </w:rPr>
      </w:pPr>
    </w:p>
    <w:p w14:paraId="444B1CFB" w14:textId="77777777" w:rsidR="002A05E2" w:rsidRPr="00D57429" w:rsidRDefault="002A05E2" w:rsidP="002A05E2">
      <w:pPr>
        <w:suppressAutoHyphens/>
        <w:spacing w:after="200" w:line="276" w:lineRule="auto"/>
        <w:ind w:left="720"/>
        <w:jc w:val="center"/>
        <w:rPr>
          <w:rFonts w:ascii="Arial" w:eastAsia="Calibri" w:hAnsi="Arial" w:cs="Arial"/>
          <w:color w:val="323E4F" w:themeColor="text2" w:themeShade="BF"/>
          <w:sz w:val="18"/>
          <w:szCs w:val="18"/>
        </w:rPr>
      </w:pPr>
      <w:r w:rsidRPr="00D57429">
        <w:rPr>
          <w:rFonts w:ascii="Arial" w:eastAsia="Calibri" w:hAnsi="Arial" w:cs="Arial"/>
          <w:color w:val="323E4F" w:themeColor="text2" w:themeShade="BF"/>
          <w:sz w:val="18"/>
          <w:szCs w:val="18"/>
        </w:rPr>
        <w:t>Per allievi con Disturbi Specifici di Apprendimento (DSA Legge 170/2010)</w:t>
      </w:r>
    </w:p>
    <w:p w14:paraId="10A3B4DC" w14:textId="77777777" w:rsidR="002A05E2" w:rsidRPr="00D57429" w:rsidRDefault="002A05E2" w:rsidP="002A05E2">
      <w:pPr>
        <w:suppressAutoHyphens/>
        <w:spacing w:after="200" w:line="276" w:lineRule="auto"/>
        <w:ind w:left="720"/>
        <w:jc w:val="center"/>
        <w:rPr>
          <w:rFonts w:ascii="Arial" w:eastAsia="Calibri" w:hAnsi="Arial" w:cs="Arial"/>
          <w:color w:val="323E4F" w:themeColor="text2" w:themeShade="BF"/>
          <w:sz w:val="18"/>
          <w:szCs w:val="18"/>
        </w:rPr>
      </w:pPr>
      <w:r w:rsidRPr="00D57429">
        <w:rPr>
          <w:rFonts w:ascii="Arial" w:eastAsia="Calibri" w:hAnsi="Arial" w:cs="Arial"/>
          <w:color w:val="323E4F" w:themeColor="text2" w:themeShade="BF"/>
          <w:sz w:val="18"/>
          <w:szCs w:val="18"/>
        </w:rPr>
        <w:t>Per allievi con altri Bisogni Educativi Speciali (BES-Dir. Min. 27/12/2012; C.M. n. 8 del 6/03/2013)</w:t>
      </w:r>
    </w:p>
    <w:p w14:paraId="735E1012" w14:textId="77777777" w:rsidR="00A75F53" w:rsidRPr="00D57429" w:rsidRDefault="00A75F53" w:rsidP="00A75F53">
      <w:pPr>
        <w:rPr>
          <w:color w:val="323E4F" w:themeColor="text2" w:themeShade="BF"/>
        </w:rPr>
      </w:pPr>
      <w:r w:rsidRPr="00D57429">
        <w:rPr>
          <w:color w:val="323E4F" w:themeColor="text2" w:themeShade="BF"/>
        </w:rPr>
        <w:t xml:space="preserve"> </w:t>
      </w:r>
    </w:p>
    <w:p w14:paraId="7A9B6C8F" w14:textId="77777777" w:rsidR="00073E03" w:rsidRPr="00D57429" w:rsidRDefault="00073E03" w:rsidP="00073E03">
      <w:pPr>
        <w:jc w:val="center"/>
        <w:rPr>
          <w:color w:val="323E4F" w:themeColor="text2" w:themeShade="BF"/>
        </w:rPr>
      </w:pPr>
    </w:p>
    <w:p w14:paraId="37A0AB0D" w14:textId="77777777" w:rsidR="0066697E" w:rsidRPr="00D57429" w:rsidRDefault="0066697E" w:rsidP="00073E03">
      <w:pPr>
        <w:jc w:val="center"/>
        <w:rPr>
          <w:color w:val="323E4F" w:themeColor="text2" w:themeShade="BF"/>
        </w:rPr>
      </w:pP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1402"/>
        <w:gridCol w:w="567"/>
        <w:gridCol w:w="1134"/>
        <w:gridCol w:w="726"/>
        <w:gridCol w:w="1258"/>
        <w:gridCol w:w="3101"/>
      </w:tblGrid>
      <w:tr w:rsidR="00073E03" w:rsidRPr="00D57429" w14:paraId="0201C70F" w14:textId="77777777" w:rsidTr="00667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6"/>
            <w:vAlign w:val="center"/>
          </w:tcPr>
          <w:p w14:paraId="29CEEA5D" w14:textId="77777777" w:rsidR="00073E03" w:rsidRPr="00D57429" w:rsidRDefault="00073E03" w:rsidP="00667592">
            <w:pPr>
              <w:rPr>
                <w:b w:val="0"/>
              </w:rPr>
            </w:pPr>
            <w:r w:rsidRPr="00D57429">
              <w:t>Cognome e nome dell</w:t>
            </w:r>
            <w:r w:rsidR="002E280B">
              <w:t>’alunno/studente</w:t>
            </w:r>
          </w:p>
        </w:tc>
      </w:tr>
      <w:tr w:rsidR="00073E03" w:rsidRPr="00D57429" w14:paraId="022B522D" w14:textId="77777777" w:rsidTr="00667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6"/>
            <w:vAlign w:val="center"/>
          </w:tcPr>
          <w:p w14:paraId="193E32B0" w14:textId="74483459" w:rsidR="00073E03" w:rsidRPr="00D57429" w:rsidRDefault="00073E03" w:rsidP="00667592">
            <w:pPr>
              <w:ind w:left="324"/>
              <w:rPr>
                <w:color w:val="323E4F" w:themeColor="text2" w:themeShade="BF"/>
              </w:rPr>
            </w:pPr>
          </w:p>
        </w:tc>
      </w:tr>
      <w:tr w:rsidR="009F2587" w:rsidRPr="00D57429" w14:paraId="532ABE80" w14:textId="77777777" w:rsidTr="009F258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Align w:val="center"/>
          </w:tcPr>
          <w:p w14:paraId="52FC305C" w14:textId="77777777" w:rsidR="009F2587" w:rsidRPr="00D57429" w:rsidRDefault="009F2587" w:rsidP="00667592">
            <w:pPr>
              <w:ind w:left="324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Classe</w:t>
            </w:r>
          </w:p>
        </w:tc>
        <w:tc>
          <w:tcPr>
            <w:tcW w:w="567" w:type="dxa"/>
            <w:vAlign w:val="center"/>
          </w:tcPr>
          <w:p w14:paraId="2FD8131D" w14:textId="77777777" w:rsidR="009F2587" w:rsidRPr="009F2587" w:rsidRDefault="009F2587" w:rsidP="009F2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</w:rPr>
            </w:pPr>
          </w:p>
        </w:tc>
        <w:tc>
          <w:tcPr>
            <w:tcW w:w="1134" w:type="dxa"/>
            <w:vAlign w:val="center"/>
          </w:tcPr>
          <w:p w14:paraId="0F621A47" w14:textId="77777777" w:rsidR="009F2587" w:rsidRPr="00D57429" w:rsidRDefault="009F2587" w:rsidP="00667592">
            <w:pPr>
              <w:ind w:left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23E4F" w:themeColor="text2" w:themeShade="BF"/>
              </w:rPr>
            </w:pPr>
            <w:r w:rsidRPr="00D57429">
              <w:rPr>
                <w:b/>
                <w:color w:val="323E4F" w:themeColor="text2" w:themeShade="BF"/>
              </w:rPr>
              <w:t>Sezione</w:t>
            </w:r>
          </w:p>
        </w:tc>
        <w:tc>
          <w:tcPr>
            <w:tcW w:w="726" w:type="dxa"/>
            <w:vAlign w:val="center"/>
          </w:tcPr>
          <w:p w14:paraId="4196C7FF" w14:textId="77777777" w:rsidR="009F2587" w:rsidRPr="009F2587" w:rsidRDefault="009F2587" w:rsidP="00667592">
            <w:pPr>
              <w:ind w:left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</w:rPr>
            </w:pPr>
          </w:p>
        </w:tc>
        <w:tc>
          <w:tcPr>
            <w:tcW w:w="1258" w:type="dxa"/>
            <w:vAlign w:val="center"/>
          </w:tcPr>
          <w:p w14:paraId="50834FF0" w14:textId="77777777" w:rsidR="009F2587" w:rsidRPr="00D57429" w:rsidRDefault="009F2587" w:rsidP="009F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23E4F" w:themeColor="text2" w:themeShade="BF"/>
              </w:rPr>
            </w:pPr>
            <w:r>
              <w:rPr>
                <w:b/>
                <w:color w:val="323E4F" w:themeColor="text2" w:themeShade="BF"/>
              </w:rPr>
              <w:t xml:space="preserve">Indirizzo </w:t>
            </w:r>
          </w:p>
        </w:tc>
        <w:tc>
          <w:tcPr>
            <w:tcW w:w="3101" w:type="dxa"/>
            <w:vAlign w:val="center"/>
          </w:tcPr>
          <w:p w14:paraId="589E7CE8" w14:textId="77777777" w:rsidR="009F2587" w:rsidRPr="009F2587" w:rsidRDefault="009F2587" w:rsidP="00667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</w:rPr>
            </w:pPr>
          </w:p>
        </w:tc>
      </w:tr>
    </w:tbl>
    <w:p w14:paraId="29DB15C2" w14:textId="77777777" w:rsidR="00A75F53" w:rsidRPr="00D57429" w:rsidRDefault="00A75F53" w:rsidP="00073E03">
      <w:pPr>
        <w:jc w:val="center"/>
        <w:rPr>
          <w:color w:val="323E4F" w:themeColor="text2" w:themeShade="BF"/>
          <w:sz w:val="18"/>
        </w:rPr>
      </w:pP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4819"/>
      </w:tblGrid>
      <w:tr w:rsidR="00A75F53" w:rsidRPr="00D57429" w14:paraId="76E07F5F" w14:textId="77777777" w:rsidTr="00666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54DE8479" w14:textId="77777777" w:rsidR="00A75F53" w:rsidRPr="00D57429" w:rsidRDefault="002A05E2" w:rsidP="0066697E">
            <w:pPr>
              <w:ind w:left="466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Coordinatore di classe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8CFD5B" w14:textId="77777777" w:rsidR="00A75F53" w:rsidRPr="00D57429" w:rsidRDefault="00A75F53" w:rsidP="006669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</w:rPr>
            </w:pPr>
          </w:p>
        </w:tc>
      </w:tr>
      <w:tr w:rsidR="00A75F53" w:rsidRPr="00D57429" w14:paraId="0C60B7CC" w14:textId="77777777" w:rsidTr="00667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1D834E55" w14:textId="77777777" w:rsidR="00A75F53" w:rsidRPr="00D57429" w:rsidRDefault="002A05E2" w:rsidP="00667592">
            <w:pPr>
              <w:ind w:left="466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Referente BES-DSA</w:t>
            </w:r>
          </w:p>
        </w:tc>
        <w:tc>
          <w:tcPr>
            <w:tcW w:w="4819" w:type="dxa"/>
            <w:vAlign w:val="center"/>
          </w:tcPr>
          <w:p w14:paraId="5160DF3B" w14:textId="77777777" w:rsidR="00A75F53" w:rsidRPr="00D57429" w:rsidRDefault="00A75F53" w:rsidP="0066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</w:rPr>
            </w:pPr>
          </w:p>
        </w:tc>
      </w:tr>
      <w:tr w:rsidR="00A75F53" w:rsidRPr="00D57429" w14:paraId="199C2A80" w14:textId="77777777" w:rsidTr="0066759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7577CD05" w14:textId="77777777" w:rsidR="00A75F53" w:rsidRPr="00D57429" w:rsidRDefault="00A75F53" w:rsidP="00667592">
            <w:pPr>
              <w:ind w:left="466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Anno scolastico</w:t>
            </w:r>
          </w:p>
        </w:tc>
        <w:tc>
          <w:tcPr>
            <w:tcW w:w="4819" w:type="dxa"/>
            <w:vAlign w:val="center"/>
          </w:tcPr>
          <w:p w14:paraId="100136B3" w14:textId="77777777" w:rsidR="00A75F53" w:rsidRPr="00D57429" w:rsidRDefault="00A75F53" w:rsidP="00667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</w:rPr>
            </w:pPr>
          </w:p>
        </w:tc>
      </w:tr>
    </w:tbl>
    <w:p w14:paraId="17173031" w14:textId="77777777" w:rsidR="00A224E0" w:rsidRPr="00D57429" w:rsidRDefault="00121BDA" w:rsidP="00073E03">
      <w:pPr>
        <w:jc w:val="center"/>
        <w:rPr>
          <w:color w:val="323E4F" w:themeColor="text2" w:themeShade="BF"/>
        </w:rPr>
      </w:pPr>
      <w:r>
        <w:rPr>
          <w:rFonts w:cstheme="minorHAnsi"/>
          <w:b/>
          <w:noProof/>
          <w:color w:val="323E4F" w:themeColor="text2" w:themeShade="BF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9263" behindDoc="0" locked="0" layoutInCell="0" allowOverlap="1" wp14:anchorId="5695C45C" wp14:editId="4A9AE293">
                <wp:simplePos x="0" y="0"/>
                <wp:positionH relativeFrom="page">
                  <wp:posOffset>-25400</wp:posOffset>
                </wp:positionH>
                <wp:positionV relativeFrom="page">
                  <wp:posOffset>9805670</wp:posOffset>
                </wp:positionV>
                <wp:extent cx="7938135" cy="86995"/>
                <wp:effectExtent l="0" t="0" r="0" b="19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8135" cy="86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F87489A" id="Rectangle 3" o:spid="_x0000_s1026" style="position:absolute;margin-left:-2pt;margin-top:772.1pt;width:625.05pt;height:6.85pt;z-index:251659263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" o:allowincell="f" fillcolor="#bdd6ee [1300]" strokecolor="white [3212]">
                <v:path arrowok="t"/>
                <w10:wrap anchorx="page" anchory="page"/>
              </v:rect>
            </w:pict>
          </mc:Fallback>
        </mc:AlternateContent>
      </w:r>
      <w:r>
        <w:rPr>
          <w:rFonts w:cstheme="minorHAnsi"/>
          <w:b/>
          <w:noProof/>
          <w:color w:val="323E4F" w:themeColor="text2" w:themeShade="BF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2F3037C" wp14:editId="2FD97CF9">
                <wp:simplePos x="0" y="0"/>
                <wp:positionH relativeFrom="page">
                  <wp:posOffset>-182880</wp:posOffset>
                </wp:positionH>
                <wp:positionV relativeFrom="page">
                  <wp:posOffset>9915525</wp:posOffset>
                </wp:positionV>
                <wp:extent cx="7938135" cy="7804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8135" cy="7804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24003B6C" id="Rectangle 2" o:spid="_x0000_s1026" style="position:absolute;margin-left:-14.4pt;margin-top:780.75pt;width:625.05pt;height:61.45pt;z-index:251662336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" o:allowincell="f" fillcolor="#548dd4" strokecolor="#31849b">
                <v:path arrowok="t"/>
                <w10:wrap anchorx="page" anchory="page"/>
              </v:rect>
            </w:pict>
          </mc:Fallback>
        </mc:AlternateContent>
      </w:r>
      <w:r w:rsidR="00A224E0" w:rsidRPr="00D57429">
        <w:rPr>
          <w:color w:val="323E4F" w:themeColor="text2" w:themeShade="BF"/>
        </w:rPr>
        <w:br w:type="page"/>
      </w:r>
    </w:p>
    <w:p w14:paraId="6FA08A69" w14:textId="77777777" w:rsidR="002A05E2" w:rsidRPr="001C4DC1" w:rsidRDefault="002A05E2" w:rsidP="001C4DC1">
      <w:pPr>
        <w:pStyle w:val="Titolo1"/>
        <w:spacing w:after="120"/>
      </w:pPr>
      <w:r w:rsidRPr="001C4DC1">
        <w:lastRenderedPageBreak/>
        <w:t xml:space="preserve">SEZIONE A </w:t>
      </w:r>
      <w:r w:rsidR="001C4DC1" w:rsidRPr="001C4DC1">
        <w:rPr>
          <w:color w:val="323E4F" w:themeColor="text2" w:themeShade="BF"/>
          <w:sz w:val="24"/>
        </w:rPr>
        <w:t>Dati Anagrafici e Informazioni essenziali di presentazione dell</w:t>
      </w:r>
      <w:r w:rsidR="002E280B">
        <w:rPr>
          <w:color w:val="323E4F" w:themeColor="text2" w:themeShade="BF"/>
          <w:sz w:val="24"/>
        </w:rPr>
        <w:t>’alunno/a</w:t>
      </w:r>
    </w:p>
    <w:tbl>
      <w:tblPr>
        <w:tblStyle w:val="Elencochiaro-Colore11"/>
        <w:tblW w:w="9072" w:type="dxa"/>
        <w:jc w:val="center"/>
        <w:tblLook w:val="04A0" w:firstRow="1" w:lastRow="0" w:firstColumn="1" w:lastColumn="0" w:noHBand="0" w:noVBand="1"/>
      </w:tblPr>
      <w:tblGrid>
        <w:gridCol w:w="2836"/>
        <w:gridCol w:w="6236"/>
      </w:tblGrid>
      <w:tr w:rsidR="002A05E2" w:rsidRPr="00D57429" w14:paraId="56615088" w14:textId="77777777" w:rsidTr="001C4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vAlign w:val="center"/>
          </w:tcPr>
          <w:p w14:paraId="7CEACA56" w14:textId="77777777" w:rsidR="002A05E2" w:rsidRPr="005E0223" w:rsidRDefault="002A05E2" w:rsidP="00EE3D3C">
            <w:pPr>
              <w:rPr>
                <w:b w:val="0"/>
              </w:rPr>
            </w:pPr>
            <w:bookmarkStart w:id="0" w:name="__RefHeading__4_1270352503"/>
            <w:bookmarkEnd w:id="0"/>
            <w:r w:rsidRPr="005E0223">
              <w:t xml:space="preserve">Dati informativi generali </w:t>
            </w:r>
          </w:p>
        </w:tc>
      </w:tr>
      <w:tr w:rsidR="002A05E2" w:rsidRPr="00D57429" w14:paraId="6FAF6EE0" w14:textId="77777777" w:rsidTr="001C4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6E5B6505" w14:textId="77777777" w:rsidR="002A05E2" w:rsidRPr="00D57429" w:rsidRDefault="002A05E2" w:rsidP="002A05E2">
            <w:pPr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Cognome e nome</w:t>
            </w:r>
          </w:p>
        </w:tc>
        <w:tc>
          <w:tcPr>
            <w:tcW w:w="6236" w:type="dxa"/>
            <w:vAlign w:val="center"/>
          </w:tcPr>
          <w:p w14:paraId="433F5512" w14:textId="77777777" w:rsidR="002A05E2" w:rsidRPr="00D57429" w:rsidRDefault="002A05E2" w:rsidP="00E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23E4F" w:themeColor="text2" w:themeShade="BF"/>
              </w:rPr>
            </w:pPr>
          </w:p>
        </w:tc>
      </w:tr>
      <w:tr w:rsidR="002A05E2" w:rsidRPr="00D57429" w14:paraId="06FD2A4C" w14:textId="77777777" w:rsidTr="001C4DC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383D7153" w14:textId="77777777" w:rsidR="002A05E2" w:rsidRPr="00D57429" w:rsidRDefault="002A05E2" w:rsidP="001C4DC1">
            <w:pPr>
              <w:jc w:val="right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Luogo</w:t>
            </w:r>
            <w:r w:rsidR="001C4DC1">
              <w:rPr>
                <w:color w:val="323E4F" w:themeColor="text2" w:themeShade="BF"/>
              </w:rPr>
              <w:t xml:space="preserve"> </w:t>
            </w:r>
            <w:r w:rsidRPr="00D57429">
              <w:rPr>
                <w:color w:val="323E4F" w:themeColor="text2" w:themeShade="BF"/>
              </w:rPr>
              <w:t>di nascita</w:t>
            </w:r>
          </w:p>
        </w:tc>
        <w:tc>
          <w:tcPr>
            <w:tcW w:w="6236" w:type="dxa"/>
            <w:vAlign w:val="center"/>
          </w:tcPr>
          <w:p w14:paraId="28315100" w14:textId="77777777" w:rsidR="002A05E2" w:rsidRPr="00D57429" w:rsidRDefault="002A05E2" w:rsidP="00EE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23E4F" w:themeColor="text2" w:themeShade="BF"/>
              </w:rPr>
            </w:pPr>
          </w:p>
        </w:tc>
      </w:tr>
      <w:tr w:rsidR="001C4DC1" w:rsidRPr="00D57429" w14:paraId="6719388B" w14:textId="77777777" w:rsidTr="001C4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394C490D" w14:textId="77777777" w:rsidR="001C4DC1" w:rsidRPr="00D57429" w:rsidRDefault="001C4DC1" w:rsidP="002A05E2">
            <w:pPr>
              <w:jc w:val="right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Data</w:t>
            </w:r>
            <w:r w:rsidRPr="00D57429">
              <w:rPr>
                <w:color w:val="323E4F" w:themeColor="text2" w:themeShade="BF"/>
              </w:rPr>
              <w:t xml:space="preserve"> di nascita</w:t>
            </w:r>
          </w:p>
        </w:tc>
        <w:tc>
          <w:tcPr>
            <w:tcW w:w="6236" w:type="dxa"/>
            <w:vAlign w:val="center"/>
          </w:tcPr>
          <w:p w14:paraId="3E9B4E57" w14:textId="77777777" w:rsidR="001C4DC1" w:rsidRPr="00D57429" w:rsidRDefault="001C4DC1" w:rsidP="00E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23E4F" w:themeColor="text2" w:themeShade="BF"/>
              </w:rPr>
            </w:pPr>
          </w:p>
        </w:tc>
      </w:tr>
      <w:tr w:rsidR="002A05E2" w:rsidRPr="00D57429" w14:paraId="17EEA865" w14:textId="77777777" w:rsidTr="001C4DC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4D9B1DA3" w14:textId="77777777" w:rsidR="002A05E2" w:rsidRPr="00D57429" w:rsidRDefault="002A05E2" w:rsidP="002A05E2">
            <w:pPr>
              <w:jc w:val="right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Residenza</w:t>
            </w:r>
          </w:p>
        </w:tc>
        <w:tc>
          <w:tcPr>
            <w:tcW w:w="6236" w:type="dxa"/>
            <w:vAlign w:val="center"/>
          </w:tcPr>
          <w:p w14:paraId="52CCDAB1" w14:textId="77777777" w:rsidR="002A05E2" w:rsidRPr="00D57429" w:rsidRDefault="002A05E2" w:rsidP="00EE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23E4F" w:themeColor="text2" w:themeShade="BF"/>
              </w:rPr>
            </w:pPr>
          </w:p>
        </w:tc>
      </w:tr>
      <w:tr w:rsidR="002A05E2" w:rsidRPr="00D57429" w14:paraId="27374287" w14:textId="77777777" w:rsidTr="001C4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39BEFA57" w14:textId="77777777" w:rsidR="002A05E2" w:rsidRPr="00D57429" w:rsidRDefault="002A05E2" w:rsidP="002A05E2">
            <w:pPr>
              <w:jc w:val="right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Scuola di provenienza</w:t>
            </w:r>
          </w:p>
        </w:tc>
        <w:tc>
          <w:tcPr>
            <w:tcW w:w="6236" w:type="dxa"/>
            <w:vAlign w:val="center"/>
          </w:tcPr>
          <w:p w14:paraId="6E96B8AA" w14:textId="77777777" w:rsidR="002A05E2" w:rsidRPr="00D57429" w:rsidRDefault="002A05E2" w:rsidP="00E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23E4F" w:themeColor="text2" w:themeShade="BF"/>
              </w:rPr>
            </w:pPr>
          </w:p>
        </w:tc>
      </w:tr>
      <w:tr w:rsidR="002A05E2" w:rsidRPr="00D57429" w14:paraId="2EE9E587" w14:textId="77777777" w:rsidTr="001C4DC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0DFFF6C2" w14:textId="77777777" w:rsidR="002A05E2" w:rsidRPr="00D57429" w:rsidRDefault="002A05E2" w:rsidP="002A05E2">
            <w:pPr>
              <w:jc w:val="right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Eventuali ripetenze</w:t>
            </w:r>
          </w:p>
        </w:tc>
        <w:tc>
          <w:tcPr>
            <w:tcW w:w="6236" w:type="dxa"/>
            <w:vAlign w:val="center"/>
          </w:tcPr>
          <w:p w14:paraId="2FAA2F6B" w14:textId="77777777" w:rsidR="002A05E2" w:rsidRPr="00D57429" w:rsidRDefault="002A05E2" w:rsidP="00EE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Arial"/>
                <w:color w:val="323E4F" w:themeColor="text2" w:themeShade="BF"/>
              </w:rPr>
            </w:pPr>
          </w:p>
        </w:tc>
      </w:tr>
      <w:tr w:rsidR="00EE3D3C" w:rsidRPr="00D57429" w14:paraId="4D538C5B" w14:textId="77777777" w:rsidTr="001C4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5E1734B9" w14:textId="77777777" w:rsidR="00EE3D3C" w:rsidRPr="00D57429" w:rsidRDefault="00EE3D3C" w:rsidP="002A05E2">
            <w:pPr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Lingua madre</w:t>
            </w:r>
          </w:p>
        </w:tc>
        <w:tc>
          <w:tcPr>
            <w:tcW w:w="6236" w:type="dxa"/>
            <w:vAlign w:val="center"/>
          </w:tcPr>
          <w:p w14:paraId="3B4E7E64" w14:textId="77777777" w:rsidR="00EE3D3C" w:rsidRPr="00D57429" w:rsidRDefault="00EE3D3C" w:rsidP="00EE3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Arial"/>
                <w:color w:val="323E4F" w:themeColor="text2" w:themeShade="BF"/>
              </w:rPr>
            </w:pPr>
          </w:p>
        </w:tc>
      </w:tr>
      <w:tr w:rsidR="002A05E2" w:rsidRPr="00D57429" w14:paraId="2E5BC5A8" w14:textId="77777777" w:rsidTr="001C4DC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193C6A95" w14:textId="77777777" w:rsidR="002A05E2" w:rsidRPr="00D57429" w:rsidRDefault="002A05E2" w:rsidP="002A05E2">
            <w:pPr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Eventuale bilinguismo</w:t>
            </w:r>
          </w:p>
        </w:tc>
        <w:tc>
          <w:tcPr>
            <w:tcW w:w="6236" w:type="dxa"/>
            <w:vAlign w:val="center"/>
          </w:tcPr>
          <w:p w14:paraId="3DD1A2B5" w14:textId="77777777" w:rsidR="002A05E2" w:rsidRPr="00D57429" w:rsidRDefault="002A05E2" w:rsidP="00EE3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Arial"/>
                <w:color w:val="323E4F" w:themeColor="text2" w:themeShade="BF"/>
              </w:rPr>
            </w:pPr>
          </w:p>
        </w:tc>
      </w:tr>
    </w:tbl>
    <w:p w14:paraId="11BA97F3" w14:textId="77777777" w:rsidR="00EE3D3C" w:rsidRPr="009245DF" w:rsidRDefault="00EE3D3C" w:rsidP="009245DF">
      <w:pPr>
        <w:spacing w:after="0" w:line="240" w:lineRule="auto"/>
        <w:rPr>
          <w:color w:val="323E4F" w:themeColor="text2" w:themeShade="BF"/>
          <w:sz w:val="14"/>
        </w:rPr>
      </w:pPr>
    </w:p>
    <w:tbl>
      <w:tblPr>
        <w:tblStyle w:val="Elencochiaro-Colore11"/>
        <w:tblW w:w="9072" w:type="dxa"/>
        <w:jc w:val="center"/>
        <w:tblLook w:val="04A0" w:firstRow="1" w:lastRow="0" w:firstColumn="1" w:lastColumn="0" w:noHBand="0" w:noVBand="1"/>
      </w:tblPr>
      <w:tblGrid>
        <w:gridCol w:w="1867"/>
        <w:gridCol w:w="471"/>
        <w:gridCol w:w="1571"/>
        <w:gridCol w:w="2984"/>
        <w:gridCol w:w="2179"/>
      </w:tblGrid>
      <w:tr w:rsidR="009245DF" w:rsidRPr="00D57429" w14:paraId="1C1CD7DB" w14:textId="77777777" w:rsidTr="001C4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vAlign w:val="center"/>
          </w:tcPr>
          <w:p w14:paraId="3E63F78E" w14:textId="77777777" w:rsidR="009245DF" w:rsidRPr="00D57429" w:rsidRDefault="009245DF" w:rsidP="009245DF">
            <w:pPr>
              <w:rPr>
                <w:b w:val="0"/>
              </w:rPr>
            </w:pPr>
            <w:r w:rsidRPr="00D57429">
              <w:t xml:space="preserve">Descrizione sintetica del BES </w:t>
            </w:r>
          </w:p>
        </w:tc>
      </w:tr>
      <w:tr w:rsidR="009245DF" w:rsidRPr="00D57429" w14:paraId="1860CD2E" w14:textId="77777777" w:rsidTr="001C4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vAlign w:val="center"/>
          </w:tcPr>
          <w:p w14:paraId="1991BB29" w14:textId="77777777" w:rsidR="009245DF" w:rsidRPr="001C4DC1" w:rsidRDefault="009245DF" w:rsidP="009245DF">
            <w:pPr>
              <w:ind w:left="324"/>
              <w:rPr>
                <w:b w:val="0"/>
                <w:color w:val="323E4F" w:themeColor="text2" w:themeShade="BF"/>
              </w:rPr>
            </w:pPr>
          </w:p>
          <w:p w14:paraId="06C5DC21" w14:textId="7D5F834A" w:rsidR="009245DF" w:rsidRPr="001C4DC1" w:rsidRDefault="00C46522" w:rsidP="009245DF">
            <w:pPr>
              <w:ind w:left="324"/>
              <w:rPr>
                <w:b w:val="0"/>
                <w:color w:val="323E4F" w:themeColor="text2" w:themeShade="BF"/>
              </w:rPr>
            </w:pPr>
            <w:r>
              <w:rPr>
                <w:b w:val="0"/>
                <w:color w:val="323E4F" w:themeColor="text2" w:themeShade="BF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6F9A955C" w14:textId="77777777" w:rsidR="009245DF" w:rsidRPr="00D57429" w:rsidRDefault="009245DF" w:rsidP="009245DF">
            <w:pPr>
              <w:ind w:left="324"/>
              <w:rPr>
                <w:color w:val="323E4F" w:themeColor="text2" w:themeShade="BF"/>
              </w:rPr>
            </w:pPr>
          </w:p>
        </w:tc>
      </w:tr>
      <w:tr w:rsidR="001C4DC1" w:rsidRPr="00D57429" w14:paraId="6A721535" w14:textId="77777777" w:rsidTr="001C4DC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DEEAF6" w:themeFill="accent1" w:themeFillTint="33"/>
            <w:vAlign w:val="center"/>
          </w:tcPr>
          <w:p w14:paraId="54AC20C5" w14:textId="77777777" w:rsidR="001C4DC1" w:rsidRPr="00D57429" w:rsidRDefault="001C4DC1" w:rsidP="00394582">
            <w:pPr>
              <w:ind w:left="142"/>
              <w:rPr>
                <w:color w:val="323E4F" w:themeColor="text2" w:themeShade="BF"/>
                <w:sz w:val="36"/>
              </w:rPr>
            </w:pPr>
            <w:r w:rsidRPr="00B820B7">
              <w:rPr>
                <w:rFonts w:cstheme="minorHAnsi"/>
                <w:color w:val="1F4E79" w:themeColor="accent1" w:themeShade="80"/>
              </w:rPr>
              <w:t>Disturbi evolutivi specifici</w:t>
            </w:r>
          </w:p>
        </w:tc>
      </w:tr>
      <w:tr w:rsidR="001C4DC1" w:rsidRPr="00D57429" w14:paraId="03883BB8" w14:textId="77777777" w:rsidTr="001C4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vAlign w:val="center"/>
          </w:tcPr>
          <w:p w14:paraId="35A484D2" w14:textId="634432D2" w:rsidR="001C4DC1" w:rsidRPr="003D0E73" w:rsidRDefault="00032136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color w:val="323E4F" w:themeColor="text2" w:themeShade="BF"/>
                <w:sz w:val="32"/>
              </w:rPr>
              <w:sym w:font="Wingdings" w:char="F071"/>
            </w:r>
            <w:r w:rsidR="001C4DC1">
              <w:rPr>
                <w:rFonts w:cstheme="minorHAnsi"/>
                <w:color w:val="323E4F" w:themeColor="text2" w:themeShade="BF"/>
                <w:sz w:val="32"/>
              </w:rPr>
              <w:t xml:space="preserve"> </w:t>
            </w:r>
            <w:r w:rsidR="001C4DC1" w:rsidRPr="003D0E73">
              <w:rPr>
                <w:rFonts w:cstheme="minorHAnsi"/>
                <w:b w:val="0"/>
                <w:color w:val="1F4E79" w:themeColor="accent1" w:themeShade="80"/>
              </w:rPr>
              <w:t>DSA (certificati secondo la L. 170/10)</w:t>
            </w:r>
          </w:p>
        </w:tc>
      </w:tr>
      <w:tr w:rsidR="001C4DC1" w:rsidRPr="00D57429" w14:paraId="4EFD7AFB" w14:textId="77777777" w:rsidTr="001C4DC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vAlign w:val="center"/>
          </w:tcPr>
          <w:p w14:paraId="1C67A3A4" w14:textId="77777777" w:rsidR="001C4DC1" w:rsidRPr="003D0E73" w:rsidRDefault="001C4DC1" w:rsidP="00394582">
            <w:pPr>
              <w:ind w:left="601"/>
              <w:rPr>
                <w:rFonts w:cstheme="minorHAnsi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color w:val="323E4F" w:themeColor="text2" w:themeShade="BF"/>
                <w:sz w:val="32"/>
              </w:rPr>
              <w:t xml:space="preserve"> </w:t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>DSA (in corso di certificazione secondo la L. 170/10)</w:t>
            </w:r>
          </w:p>
        </w:tc>
      </w:tr>
      <w:tr w:rsidR="001C4DC1" w:rsidRPr="00D57429" w14:paraId="2A17E65A" w14:textId="77777777" w:rsidTr="001C4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vAlign w:val="center"/>
          </w:tcPr>
          <w:p w14:paraId="6D63D60F" w14:textId="77777777" w:rsidR="001C4DC1" w:rsidRPr="003D0E73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 w:val="0"/>
                <w:color w:val="1F4E79" w:themeColor="accent1" w:themeShade="80"/>
              </w:rPr>
              <w:t>ADHD</w:t>
            </w:r>
            <w:r w:rsidR="00F03E2F">
              <w:rPr>
                <w:rFonts w:cstheme="minorHAnsi"/>
                <w:b w:val="0"/>
                <w:color w:val="1F4E79" w:themeColor="accent1" w:themeShade="80"/>
              </w:rPr>
              <w:t xml:space="preserve"> </w:t>
            </w:r>
            <w:r w:rsidR="00F03E2F" w:rsidRPr="00F03E2F">
              <w:rPr>
                <w:rFonts w:cstheme="minorHAnsi"/>
                <w:b w:val="0"/>
                <w:color w:val="1F4E79" w:themeColor="accent1" w:themeShade="80"/>
                <w:sz w:val="20"/>
              </w:rPr>
              <w:t>(Disturbo da Deficit di Attenzione/Iperattività)</w:t>
            </w:r>
            <w:r w:rsidR="002E280B">
              <w:rPr>
                <w:rFonts w:cstheme="minorHAnsi"/>
                <w:b w:val="0"/>
                <w:color w:val="1F4E79" w:themeColor="accent1" w:themeShade="80"/>
                <w:sz w:val="20"/>
              </w:rPr>
              <w:t xml:space="preserve"> </w:t>
            </w:r>
            <w:r>
              <w:rPr>
                <w:rFonts w:cstheme="minorHAnsi"/>
                <w:b w:val="0"/>
                <w:color w:val="1F4E79" w:themeColor="accent1" w:themeShade="80"/>
              </w:rPr>
              <w:t>/DOP</w:t>
            </w:r>
            <w:r w:rsidR="00F03E2F">
              <w:rPr>
                <w:rFonts w:cstheme="minorHAnsi"/>
                <w:b w:val="0"/>
                <w:color w:val="1F4E79" w:themeColor="accent1" w:themeShade="80"/>
              </w:rPr>
              <w:t xml:space="preserve"> </w:t>
            </w:r>
            <w:r w:rsidR="00F03E2F" w:rsidRPr="00F03E2F">
              <w:rPr>
                <w:rFonts w:cstheme="minorHAnsi"/>
                <w:b w:val="0"/>
                <w:color w:val="1F4E79" w:themeColor="accent1" w:themeShade="80"/>
                <w:sz w:val="20"/>
              </w:rPr>
              <w:t>(Disturbo Provocatorio Oppositivo)</w:t>
            </w:r>
          </w:p>
        </w:tc>
      </w:tr>
      <w:tr w:rsidR="001C4DC1" w:rsidRPr="00D57429" w14:paraId="23FD5C00" w14:textId="77777777" w:rsidTr="001C4DC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vAlign w:val="center"/>
          </w:tcPr>
          <w:p w14:paraId="71ECC98F" w14:textId="77777777" w:rsidR="001C4DC1" w:rsidRPr="003D0E73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color w:val="323E4F" w:themeColor="text2" w:themeShade="BF"/>
                <w:sz w:val="32"/>
              </w:rPr>
              <w:t xml:space="preserve"> </w:t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>FIL (Funzionamento Intellettivo Limite secondo il DPCM 185/2006)</w:t>
            </w:r>
          </w:p>
        </w:tc>
      </w:tr>
      <w:tr w:rsidR="001C4DC1" w:rsidRPr="00D57429" w14:paraId="47F8B105" w14:textId="77777777" w:rsidTr="001C4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vAlign w:val="center"/>
          </w:tcPr>
          <w:p w14:paraId="49BF38F3" w14:textId="77777777" w:rsidR="001C4DC1" w:rsidRPr="003D0E73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color w:val="323E4F" w:themeColor="text2" w:themeShade="BF"/>
                <w:sz w:val="32"/>
              </w:rPr>
              <w:t xml:space="preserve"> </w:t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 xml:space="preserve">Altro </w:t>
            </w:r>
            <w:r w:rsidRPr="003D0E73">
              <w:rPr>
                <w:rFonts w:cstheme="minorHAnsi"/>
                <w:b w:val="0"/>
                <w:i/>
                <w:color w:val="1F4E79" w:themeColor="accent1" w:themeShade="80"/>
                <w:sz w:val="20"/>
              </w:rPr>
              <w:t>(specificare)</w:t>
            </w:r>
          </w:p>
        </w:tc>
      </w:tr>
      <w:tr w:rsidR="001C4DC1" w:rsidRPr="00D57429" w14:paraId="2268ADED" w14:textId="77777777" w:rsidTr="001C4DC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DEEAF6" w:themeFill="accent1" w:themeFillTint="33"/>
            <w:vAlign w:val="center"/>
          </w:tcPr>
          <w:p w14:paraId="2AABF87D" w14:textId="77777777" w:rsidR="001C4DC1" w:rsidRPr="003D0E73" w:rsidRDefault="001C4DC1" w:rsidP="00394582">
            <w:pPr>
              <w:ind w:left="142"/>
              <w:rPr>
                <w:rFonts w:cstheme="minorHAnsi"/>
                <w:color w:val="1F4E79" w:themeColor="accent1" w:themeShade="80"/>
              </w:rPr>
            </w:pPr>
            <w:r>
              <w:rPr>
                <w:rFonts w:cstheme="minorHAnsi"/>
                <w:color w:val="1F4E79" w:themeColor="accent1" w:themeShade="80"/>
              </w:rPr>
              <w:t>Svantaggio</w:t>
            </w:r>
          </w:p>
        </w:tc>
      </w:tr>
      <w:tr w:rsidR="001C4DC1" w:rsidRPr="00D57429" w14:paraId="05268D25" w14:textId="77777777" w:rsidTr="001C4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vAlign w:val="center"/>
          </w:tcPr>
          <w:p w14:paraId="24E520C3" w14:textId="77777777" w:rsidR="001C4DC1" w:rsidRPr="003D0E73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 xml:space="preserve"> Socio-economico</w:t>
            </w:r>
          </w:p>
        </w:tc>
      </w:tr>
      <w:tr w:rsidR="001C4DC1" w:rsidRPr="00D57429" w14:paraId="59261244" w14:textId="77777777" w:rsidTr="001C4DC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vAlign w:val="center"/>
          </w:tcPr>
          <w:p w14:paraId="33016FAD" w14:textId="77777777" w:rsidR="001C4DC1" w:rsidRPr="009245DF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 xml:space="preserve"> </w:t>
            </w:r>
            <w:r w:rsidR="00FB1051" w:rsidRPr="003D0E73">
              <w:rPr>
                <w:rFonts w:cstheme="minorHAnsi"/>
                <w:b w:val="0"/>
                <w:color w:val="1F4E79" w:themeColor="accent1" w:themeShade="80"/>
              </w:rPr>
              <w:t>Linguistico - culturale</w:t>
            </w:r>
          </w:p>
        </w:tc>
      </w:tr>
      <w:tr w:rsidR="001C4DC1" w:rsidRPr="00D57429" w14:paraId="6ACAB4E2" w14:textId="77777777" w:rsidTr="001C4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vAlign w:val="center"/>
          </w:tcPr>
          <w:p w14:paraId="2497B36A" w14:textId="77777777" w:rsidR="001C4DC1" w:rsidRPr="009245DF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>Disagio comportamentale/relazionale</w:t>
            </w:r>
          </w:p>
        </w:tc>
      </w:tr>
      <w:tr w:rsidR="001C4DC1" w:rsidRPr="00D57429" w14:paraId="3A91CDEE" w14:textId="77777777" w:rsidTr="001C4DC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vAlign w:val="center"/>
          </w:tcPr>
          <w:p w14:paraId="7D8A37F6" w14:textId="77777777" w:rsidR="001C4DC1" w:rsidRPr="00D57429" w:rsidRDefault="001C4DC1" w:rsidP="00394582">
            <w:pPr>
              <w:ind w:left="601"/>
              <w:rPr>
                <w:rFonts w:cstheme="minorHAnsi"/>
                <w:color w:val="323E4F" w:themeColor="text2" w:themeShade="BF"/>
                <w:sz w:val="32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 xml:space="preserve"> Altro </w:t>
            </w:r>
            <w:r w:rsidRPr="009245DF">
              <w:rPr>
                <w:rFonts w:cstheme="minorHAnsi"/>
                <w:b w:val="0"/>
                <w:color w:val="1F4E79" w:themeColor="accent1" w:themeShade="80"/>
              </w:rPr>
              <w:t>(specificare)</w:t>
            </w:r>
          </w:p>
        </w:tc>
      </w:tr>
      <w:tr w:rsidR="009245DF" w:rsidRPr="00D57429" w14:paraId="431D84E7" w14:textId="77777777" w:rsidTr="001C4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DEEAF6" w:themeFill="accent1" w:themeFillTint="33"/>
            <w:vAlign w:val="center"/>
          </w:tcPr>
          <w:p w14:paraId="0695FD27" w14:textId="77777777" w:rsidR="009245DF" w:rsidRPr="00D57429" w:rsidRDefault="009245DF" w:rsidP="009245DF">
            <w:pPr>
              <w:ind w:left="324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 xml:space="preserve">Segnalazione diagnostica  </w:t>
            </w:r>
          </w:p>
        </w:tc>
      </w:tr>
      <w:tr w:rsidR="009245DF" w:rsidRPr="00D57429" w14:paraId="2D1EDFEC" w14:textId="77777777" w:rsidTr="001C4DC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Align w:val="center"/>
          </w:tcPr>
          <w:p w14:paraId="5E80738C" w14:textId="7C7E15E0" w:rsidR="009245DF" w:rsidRPr="00D57429" w:rsidRDefault="00032136" w:rsidP="009245DF">
            <w:pPr>
              <w:ind w:left="324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  <w:sz w:val="32"/>
              </w:rPr>
              <w:sym w:font="Wingdings" w:char="F071"/>
            </w:r>
            <w:r w:rsidR="009245DF" w:rsidRPr="00D57429">
              <w:rPr>
                <w:color w:val="323E4F" w:themeColor="text2" w:themeShade="BF"/>
              </w:rPr>
              <w:t xml:space="preserve"> ASL</w:t>
            </w:r>
          </w:p>
        </w:tc>
        <w:tc>
          <w:tcPr>
            <w:tcW w:w="2042" w:type="dxa"/>
            <w:gridSpan w:val="2"/>
            <w:vAlign w:val="center"/>
          </w:tcPr>
          <w:p w14:paraId="00DDB5B4" w14:textId="77777777" w:rsidR="009245DF" w:rsidRPr="00D57429" w:rsidRDefault="009245DF" w:rsidP="009245DF">
            <w:pPr>
              <w:ind w:lef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23E4F" w:themeColor="text2" w:themeShade="BF"/>
              </w:rPr>
            </w:pPr>
            <w:r w:rsidRPr="00D57429">
              <w:rPr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b/>
                <w:bCs/>
                <w:color w:val="323E4F" w:themeColor="text2" w:themeShade="BF"/>
              </w:rPr>
              <w:t xml:space="preserve"> Privato </w:t>
            </w:r>
          </w:p>
        </w:tc>
        <w:tc>
          <w:tcPr>
            <w:tcW w:w="2984" w:type="dxa"/>
            <w:vAlign w:val="center"/>
          </w:tcPr>
          <w:p w14:paraId="549066D2" w14:textId="77777777" w:rsidR="009245DF" w:rsidRPr="00D57429" w:rsidRDefault="009245DF" w:rsidP="009245DF">
            <w:pPr>
              <w:ind w:lef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23E4F" w:themeColor="text2" w:themeShade="BF"/>
              </w:rPr>
            </w:pPr>
            <w:r w:rsidRPr="00D57429">
              <w:rPr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b/>
                <w:bCs/>
                <w:color w:val="323E4F" w:themeColor="text2" w:themeShade="BF"/>
              </w:rPr>
              <w:t xml:space="preserve"> Consiglio di </w:t>
            </w:r>
            <w:r w:rsidR="00ED2245" w:rsidRPr="00D57429">
              <w:rPr>
                <w:b/>
                <w:bCs/>
                <w:color w:val="323E4F" w:themeColor="text2" w:themeShade="BF"/>
              </w:rPr>
              <w:t>Classe</w:t>
            </w:r>
          </w:p>
        </w:tc>
        <w:tc>
          <w:tcPr>
            <w:tcW w:w="2179" w:type="dxa"/>
            <w:vAlign w:val="center"/>
          </w:tcPr>
          <w:p w14:paraId="42C57B7A" w14:textId="77777777" w:rsidR="009245DF" w:rsidRPr="00D57429" w:rsidRDefault="009245DF" w:rsidP="009245DF">
            <w:pPr>
              <w:ind w:lef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23E4F" w:themeColor="text2" w:themeShade="BF"/>
              </w:rPr>
            </w:pPr>
            <w:r w:rsidRPr="00D57429">
              <w:rPr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b/>
                <w:bCs/>
                <w:color w:val="323E4F" w:themeColor="text2" w:themeShade="BF"/>
              </w:rPr>
              <w:t>Altro</w:t>
            </w:r>
          </w:p>
        </w:tc>
      </w:tr>
      <w:tr w:rsidR="009245DF" w:rsidRPr="00D57429" w14:paraId="25B41159" w14:textId="77777777" w:rsidTr="001C4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gridSpan w:val="2"/>
            <w:vAlign w:val="center"/>
          </w:tcPr>
          <w:p w14:paraId="14812A18" w14:textId="77777777" w:rsidR="009245DF" w:rsidRPr="00D57429" w:rsidRDefault="009245DF" w:rsidP="009245DF">
            <w:pPr>
              <w:ind w:left="324"/>
              <w:jc w:val="right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Redatta da</w:t>
            </w:r>
            <w:r w:rsidRPr="00D57429">
              <w:rPr>
                <w:color w:val="323E4F" w:themeColor="text2" w:themeShade="BF"/>
              </w:rPr>
              <w:t xml:space="preserve"> </w:t>
            </w:r>
          </w:p>
        </w:tc>
        <w:tc>
          <w:tcPr>
            <w:tcW w:w="6734" w:type="dxa"/>
            <w:gridSpan w:val="3"/>
            <w:vAlign w:val="center"/>
          </w:tcPr>
          <w:p w14:paraId="3A388787" w14:textId="77777777" w:rsidR="009245DF" w:rsidRPr="00D57429" w:rsidRDefault="009245DF" w:rsidP="009245DF">
            <w:pPr>
              <w:ind w:lef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23E4F" w:themeColor="text2" w:themeShade="BF"/>
              </w:rPr>
            </w:pPr>
          </w:p>
        </w:tc>
      </w:tr>
      <w:tr w:rsidR="009245DF" w:rsidRPr="00D57429" w14:paraId="2B0BA3AE" w14:textId="77777777" w:rsidTr="001C4DC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gridSpan w:val="2"/>
            <w:vAlign w:val="center"/>
          </w:tcPr>
          <w:p w14:paraId="080A4BDE" w14:textId="77777777" w:rsidR="009245DF" w:rsidRPr="00D57429" w:rsidRDefault="009245DF" w:rsidP="009245DF">
            <w:pPr>
              <w:ind w:left="324"/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In data</w:t>
            </w:r>
          </w:p>
        </w:tc>
        <w:tc>
          <w:tcPr>
            <w:tcW w:w="6734" w:type="dxa"/>
            <w:gridSpan w:val="3"/>
            <w:vAlign w:val="center"/>
          </w:tcPr>
          <w:p w14:paraId="0E0D3089" w14:textId="77777777" w:rsidR="009245DF" w:rsidRPr="00D57429" w:rsidRDefault="009245DF" w:rsidP="009245DF">
            <w:pPr>
              <w:ind w:lef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23E4F" w:themeColor="text2" w:themeShade="BF"/>
              </w:rPr>
            </w:pPr>
          </w:p>
        </w:tc>
      </w:tr>
      <w:tr w:rsidR="009245DF" w:rsidRPr="00D57429" w14:paraId="1702275B" w14:textId="77777777" w:rsidTr="001C4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gridSpan w:val="2"/>
            <w:vAlign w:val="center"/>
          </w:tcPr>
          <w:p w14:paraId="78930E9E" w14:textId="77777777" w:rsidR="009245DF" w:rsidRPr="00D57429" w:rsidRDefault="009245DF" w:rsidP="009245DF">
            <w:pPr>
              <w:ind w:left="324"/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Presentata a scuola il</w:t>
            </w:r>
          </w:p>
        </w:tc>
        <w:tc>
          <w:tcPr>
            <w:tcW w:w="6734" w:type="dxa"/>
            <w:gridSpan w:val="3"/>
            <w:vAlign w:val="center"/>
          </w:tcPr>
          <w:p w14:paraId="3CA4BD62" w14:textId="77777777" w:rsidR="009245DF" w:rsidRPr="00D57429" w:rsidRDefault="009245DF" w:rsidP="009245DF">
            <w:pPr>
              <w:ind w:lef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23E4F" w:themeColor="text2" w:themeShade="BF"/>
              </w:rPr>
            </w:pPr>
          </w:p>
        </w:tc>
      </w:tr>
      <w:tr w:rsidR="009245DF" w:rsidRPr="00D57429" w14:paraId="77A521CB" w14:textId="77777777" w:rsidTr="001C4DC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gridSpan w:val="2"/>
            <w:vAlign w:val="center"/>
          </w:tcPr>
          <w:p w14:paraId="48AC7DDD" w14:textId="77777777" w:rsidR="009245DF" w:rsidRPr="00D57429" w:rsidRDefault="009245DF" w:rsidP="009245DF">
            <w:pPr>
              <w:ind w:left="324"/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Aggiornamenti diagnostici</w:t>
            </w:r>
          </w:p>
        </w:tc>
        <w:tc>
          <w:tcPr>
            <w:tcW w:w="6734" w:type="dxa"/>
            <w:gridSpan w:val="3"/>
            <w:vAlign w:val="center"/>
          </w:tcPr>
          <w:p w14:paraId="1C655CC8" w14:textId="77777777" w:rsidR="009245DF" w:rsidRPr="00D57429" w:rsidRDefault="009245DF" w:rsidP="009245DF">
            <w:pPr>
              <w:ind w:lef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23E4F" w:themeColor="text2" w:themeShade="BF"/>
              </w:rPr>
            </w:pPr>
          </w:p>
        </w:tc>
      </w:tr>
      <w:tr w:rsidR="009245DF" w:rsidRPr="00D57429" w14:paraId="4CBE8E4B" w14:textId="77777777" w:rsidTr="001C4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gridSpan w:val="2"/>
            <w:vAlign w:val="center"/>
          </w:tcPr>
          <w:p w14:paraId="150E7158" w14:textId="77777777" w:rsidR="009245DF" w:rsidRPr="00D57429" w:rsidRDefault="009245DF" w:rsidP="009245DF">
            <w:pPr>
              <w:ind w:left="324"/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Altre relazioni cliniche</w:t>
            </w:r>
          </w:p>
        </w:tc>
        <w:tc>
          <w:tcPr>
            <w:tcW w:w="6734" w:type="dxa"/>
            <w:gridSpan w:val="3"/>
            <w:vAlign w:val="center"/>
          </w:tcPr>
          <w:p w14:paraId="661EF58A" w14:textId="77777777" w:rsidR="009245DF" w:rsidRPr="00D57429" w:rsidRDefault="009245DF" w:rsidP="009245DF">
            <w:pPr>
              <w:ind w:lef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23E4F" w:themeColor="text2" w:themeShade="BF"/>
              </w:rPr>
            </w:pPr>
          </w:p>
        </w:tc>
      </w:tr>
      <w:tr w:rsidR="009245DF" w:rsidRPr="00D57429" w14:paraId="2C4DAEDD" w14:textId="77777777" w:rsidTr="001C4DC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gridSpan w:val="2"/>
            <w:vAlign w:val="center"/>
          </w:tcPr>
          <w:p w14:paraId="4565A0F2" w14:textId="77777777" w:rsidR="009245DF" w:rsidRPr="00D57429" w:rsidRDefault="009245DF" w:rsidP="009245DF">
            <w:pPr>
              <w:ind w:left="324"/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Interventi riabilitativi</w:t>
            </w:r>
          </w:p>
        </w:tc>
        <w:tc>
          <w:tcPr>
            <w:tcW w:w="6734" w:type="dxa"/>
            <w:gridSpan w:val="3"/>
            <w:vAlign w:val="center"/>
          </w:tcPr>
          <w:p w14:paraId="66DC4B9D" w14:textId="77777777" w:rsidR="009245DF" w:rsidRPr="00D57429" w:rsidRDefault="009245DF" w:rsidP="009245DF">
            <w:pPr>
              <w:ind w:lef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23E4F" w:themeColor="text2" w:themeShade="BF"/>
              </w:rPr>
            </w:pPr>
          </w:p>
        </w:tc>
      </w:tr>
    </w:tbl>
    <w:p w14:paraId="3B3A0C2F" w14:textId="77777777" w:rsidR="002A05E2" w:rsidRPr="001C4DC1" w:rsidRDefault="002A05E2" w:rsidP="001C4DC1">
      <w:pPr>
        <w:pStyle w:val="Titolo1"/>
      </w:pPr>
      <w:bookmarkStart w:id="1" w:name="__RefHeading__6_1270352503"/>
      <w:bookmarkEnd w:id="1"/>
      <w:r w:rsidRPr="001C4DC1">
        <w:lastRenderedPageBreak/>
        <w:t>SEZIONE B</w:t>
      </w:r>
    </w:p>
    <w:p w14:paraId="3CF22DE2" w14:textId="77777777" w:rsidR="002A05E2" w:rsidRPr="001C4DC1" w:rsidRDefault="001C4DC1" w:rsidP="001C4DC1">
      <w:pPr>
        <w:pStyle w:val="Titolo2"/>
      </w:pPr>
      <w:bookmarkStart w:id="2" w:name="__RefHeading__8_1270352503"/>
      <w:bookmarkEnd w:id="2"/>
      <w:r w:rsidRPr="001C4DC1">
        <w:t xml:space="preserve">B.1 </w:t>
      </w:r>
      <w:r w:rsidR="002A05E2" w:rsidRPr="001C4DC1">
        <w:t>Descrizione delle abilità e dei comportamenti</w:t>
      </w:r>
    </w:p>
    <w:tbl>
      <w:tblPr>
        <w:tblStyle w:val="Elencochiaro-Colore11"/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499"/>
        <w:gridCol w:w="1061"/>
        <w:gridCol w:w="708"/>
        <w:gridCol w:w="709"/>
        <w:gridCol w:w="1417"/>
        <w:gridCol w:w="1560"/>
      </w:tblGrid>
      <w:tr w:rsidR="002A05E2" w:rsidRPr="00D57429" w14:paraId="0737B7BD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10" w:type="dxa"/>
            <w:gridSpan w:val="2"/>
            <w:shd w:val="clear" w:color="auto" w:fill="5B9BD5" w:themeFill="accent1"/>
            <w:vAlign w:val="center"/>
          </w:tcPr>
          <w:p w14:paraId="31D70388" w14:textId="77777777" w:rsidR="002A05E2" w:rsidRPr="00D57429" w:rsidRDefault="002A05E2" w:rsidP="00E655E6">
            <w:pPr>
              <w:snapToGrid w:val="0"/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 w:rsidRPr="00D57429">
              <w:rPr>
                <w:rFonts w:eastAsia="Calibri" w:cstheme="minorHAnsi"/>
                <w:b/>
                <w:color w:val="FFFFFF" w:themeColor="background1"/>
              </w:rPr>
              <w:t>DIAGNOSI</w:t>
            </w:r>
          </w:p>
          <w:p w14:paraId="20AF3660" w14:textId="77777777" w:rsidR="002A05E2" w:rsidRPr="00D57429" w:rsidRDefault="002A05E2" w:rsidP="00E655E6">
            <w:pPr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 w:rsidRPr="00D57429">
              <w:rPr>
                <w:rFonts w:eastAsia="Calibri" w:cstheme="minorHAnsi"/>
                <w:b/>
                <w:color w:val="FFFFFF" w:themeColor="background1"/>
              </w:rPr>
              <w:t>SPECIALISTICA</w:t>
            </w:r>
          </w:p>
          <w:p w14:paraId="7CC5BCAA" w14:textId="77777777" w:rsidR="002A05E2" w:rsidRPr="00D57429" w:rsidRDefault="002A45BE" w:rsidP="00E655E6">
            <w:pPr>
              <w:jc w:val="center"/>
              <w:rPr>
                <w:rFonts w:eastAsia="Calibr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color w:val="FFFFFF" w:themeColor="background1"/>
                <w:sz w:val="20"/>
                <w:szCs w:val="20"/>
              </w:rPr>
              <w:t xml:space="preserve">(dati rilevabili, se presenti, </w:t>
            </w:r>
            <w:r w:rsidR="002A05E2" w:rsidRPr="00D57429">
              <w:rPr>
                <w:rFonts w:eastAsia="Calibri" w:cstheme="minorHAnsi"/>
                <w:color w:val="FFFFFF" w:themeColor="background1"/>
                <w:sz w:val="20"/>
                <w:szCs w:val="20"/>
              </w:rPr>
              <w:t>nella diagnosi)</w:t>
            </w:r>
          </w:p>
        </w:tc>
        <w:tc>
          <w:tcPr>
            <w:tcW w:w="5455" w:type="dxa"/>
            <w:gridSpan w:val="5"/>
            <w:shd w:val="clear" w:color="auto" w:fill="5B9BD5" w:themeFill="accent1"/>
            <w:vAlign w:val="center"/>
          </w:tcPr>
          <w:p w14:paraId="48E3C403" w14:textId="77777777" w:rsidR="002A05E2" w:rsidRPr="00D57429" w:rsidRDefault="002A05E2" w:rsidP="00E655E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color w:val="FFFFFF" w:themeColor="background1"/>
              </w:rPr>
            </w:pPr>
            <w:r w:rsidRPr="00D57429">
              <w:rPr>
                <w:rFonts w:eastAsia="Calibri" w:cstheme="minorHAnsi"/>
                <w:b/>
                <w:color w:val="FFFFFF" w:themeColor="background1"/>
              </w:rPr>
              <w:t>OSSERVAZIONE IN CLASSE</w:t>
            </w:r>
          </w:p>
          <w:p w14:paraId="64E38379" w14:textId="77777777" w:rsidR="002A05E2" w:rsidRPr="00D57429" w:rsidRDefault="002A05E2" w:rsidP="00E65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FFFFFF" w:themeColor="background1"/>
              </w:rPr>
            </w:pPr>
            <w:r w:rsidRPr="00D57429">
              <w:rPr>
                <w:rFonts w:eastAsia="Calibri" w:cstheme="minorHAnsi"/>
                <w:color w:val="FFFFFF" w:themeColor="background1"/>
              </w:rPr>
              <w:t>(dati rilevati direttamente dagli insegnanti)</w:t>
            </w:r>
          </w:p>
        </w:tc>
      </w:tr>
      <w:tr w:rsidR="00D57429" w:rsidRPr="00D57429" w14:paraId="67A55724" w14:textId="77777777" w:rsidTr="009F258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7"/>
            <w:shd w:val="clear" w:color="auto" w:fill="BDD6EE" w:themeFill="accent1" w:themeFillTint="66"/>
            <w:vAlign w:val="center"/>
          </w:tcPr>
          <w:p w14:paraId="7F908E05" w14:textId="77777777" w:rsidR="00D57429" w:rsidRPr="00D57429" w:rsidRDefault="00D57429" w:rsidP="00E655E6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 w:rsidRPr="00D57429">
              <w:rPr>
                <w:rFonts w:eastAsia="Calibri" w:cstheme="minorHAnsi"/>
                <w:b/>
                <w:color w:val="323E4F" w:themeColor="text2" w:themeShade="BF"/>
              </w:rPr>
              <w:t>LETTURA</w:t>
            </w:r>
          </w:p>
        </w:tc>
      </w:tr>
      <w:tr w:rsidR="009F2587" w:rsidRPr="00D57429" w14:paraId="6910CAB8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 w:val="restart"/>
            <w:vAlign w:val="center"/>
          </w:tcPr>
          <w:p w14:paraId="4D0CEDB3" w14:textId="77777777"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0407BBE8" w14:textId="77777777" w:rsidR="009F2587" w:rsidRPr="00D57429" w:rsidRDefault="009F2587" w:rsidP="00180E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VELOCITÀ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vAlign w:val="center"/>
          </w:tcPr>
          <w:p w14:paraId="37C05885" w14:textId="77777777" w:rsidR="009F2587" w:rsidRPr="00D57429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Molto lenta</w:t>
            </w:r>
          </w:p>
        </w:tc>
      </w:tr>
      <w:tr w:rsidR="009F2587" w:rsidRPr="00D57429" w14:paraId="23E7E662" w14:textId="77777777" w:rsidTr="009F2587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443DDDF8" w14:textId="77777777"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147946DE" w14:textId="77777777" w:rsidR="009F2587" w:rsidRPr="00D57429" w:rsidRDefault="009F2587" w:rsidP="00180E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vAlign w:val="center"/>
          </w:tcPr>
          <w:p w14:paraId="0BA068FA" w14:textId="77777777" w:rsidR="009F2587" w:rsidRPr="00D57429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Lenta</w:t>
            </w:r>
          </w:p>
        </w:tc>
      </w:tr>
      <w:tr w:rsidR="009F2587" w:rsidRPr="00D57429" w14:paraId="34C7EF13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127E13D9" w14:textId="77777777"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09CC21EF" w14:textId="77777777" w:rsidR="009F2587" w:rsidRPr="00D57429" w:rsidRDefault="009F2587" w:rsidP="00180E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vAlign w:val="center"/>
          </w:tcPr>
          <w:p w14:paraId="773E86D7" w14:textId="77777777" w:rsidR="009F2587" w:rsidRPr="00D57429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Scorrevole</w:t>
            </w:r>
          </w:p>
        </w:tc>
      </w:tr>
      <w:tr w:rsidR="009F2587" w:rsidRPr="00D57429" w14:paraId="06194C1D" w14:textId="77777777" w:rsidTr="009F2587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752B873D" w14:textId="77777777"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21F0191C" w14:textId="77777777" w:rsidR="009F2587" w:rsidRPr="00D57429" w:rsidRDefault="009F2587" w:rsidP="00180E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CORRETTEZZA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vAlign w:val="center"/>
          </w:tcPr>
          <w:p w14:paraId="13001B05" w14:textId="77777777" w:rsidR="009F2587" w:rsidRPr="00D57429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Adeguata</w:t>
            </w:r>
          </w:p>
        </w:tc>
      </w:tr>
      <w:tr w:rsidR="009F2587" w:rsidRPr="00D57429" w14:paraId="1FCDD045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138997FB" w14:textId="77777777"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20982871" w14:textId="77777777" w:rsidR="009F2587" w:rsidRPr="00D57429" w:rsidRDefault="009F2587" w:rsidP="00180E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vAlign w:val="center"/>
          </w:tcPr>
          <w:p w14:paraId="085429A2" w14:textId="77777777" w:rsidR="009F2587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Non adeguata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br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(</w:t>
            </w:r>
            <w:r w:rsidRPr="002E47C8">
              <w:rPr>
                <w:rFonts w:eastAsia="Calibr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 xml:space="preserve">ad esempio confonde/inverte/sostituisce </w:t>
            </w:r>
            <w:r w:rsidRPr="002E47C8">
              <w:rPr>
                <w:rFonts w:eastAsia="Calibr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br/>
              <w:t>omette lettere o sillabe)</w:t>
            </w:r>
          </w:p>
        </w:tc>
      </w:tr>
      <w:tr w:rsidR="009F2587" w:rsidRPr="00D57429" w14:paraId="2C79552F" w14:textId="77777777" w:rsidTr="009F2587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35BBA52F" w14:textId="77777777"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7ABCC5CD" w14:textId="77777777" w:rsidR="009F2587" w:rsidRPr="00D57429" w:rsidRDefault="009F2587" w:rsidP="00180E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COMPRENSIONE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vAlign w:val="center"/>
          </w:tcPr>
          <w:p w14:paraId="36FD3F7C" w14:textId="77777777"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Scarsa</w:t>
            </w:r>
          </w:p>
        </w:tc>
      </w:tr>
      <w:tr w:rsidR="009F2587" w:rsidRPr="00D57429" w14:paraId="58D78242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45C5BD72" w14:textId="77777777"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4E01A24B" w14:textId="77777777" w:rsidR="009F2587" w:rsidRPr="00D57429" w:rsidRDefault="009F2587" w:rsidP="00E655E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vAlign w:val="center"/>
          </w:tcPr>
          <w:p w14:paraId="2FBBF5F5" w14:textId="77777777" w:rsidR="009F2587" w:rsidRPr="00D57429" w:rsidRDefault="009F2587" w:rsidP="00E655E6">
            <w:pPr>
              <w:suppressAutoHyphens/>
              <w:rPr>
                <w:rFonts w:cstheme="minorHAnsi"/>
                <w:b/>
                <w:bCs/>
                <w:color w:val="323E4F" w:themeColor="text2" w:themeShade="BF"/>
                <w:sz w:val="32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9F2587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Insufficiente</w:t>
            </w:r>
          </w:p>
        </w:tc>
      </w:tr>
      <w:tr w:rsidR="009F2587" w:rsidRPr="00D57429" w14:paraId="68514B4A" w14:textId="77777777" w:rsidTr="009F2587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5EACF80A" w14:textId="77777777"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2CB47E36" w14:textId="77777777" w:rsidR="009F2587" w:rsidRPr="00D57429" w:rsidRDefault="009F2587" w:rsidP="00E655E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vAlign w:val="center"/>
          </w:tcPr>
          <w:p w14:paraId="235AAAA5" w14:textId="77777777"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Essenziale</w:t>
            </w:r>
          </w:p>
        </w:tc>
      </w:tr>
      <w:tr w:rsidR="009F2587" w:rsidRPr="00D57429" w14:paraId="41490752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11C23D70" w14:textId="77777777"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63BBA636" w14:textId="77777777" w:rsidR="009F2587" w:rsidRPr="00D57429" w:rsidRDefault="009F2587" w:rsidP="00E655E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vAlign w:val="center"/>
          </w:tcPr>
          <w:p w14:paraId="30E44C1F" w14:textId="77777777"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Globale</w:t>
            </w:r>
          </w:p>
        </w:tc>
      </w:tr>
      <w:tr w:rsidR="009F2587" w:rsidRPr="00D57429" w14:paraId="614CCB82" w14:textId="77777777" w:rsidTr="009F2587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29AAA843" w14:textId="77777777"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1305D328" w14:textId="77777777" w:rsidR="009F2587" w:rsidRPr="00D57429" w:rsidRDefault="009F2587" w:rsidP="00E655E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vAlign w:val="center"/>
          </w:tcPr>
          <w:p w14:paraId="61825D93" w14:textId="77777777" w:rsidR="009F2587" w:rsidRPr="00D57429" w:rsidRDefault="009F2587" w:rsidP="00E655E6">
            <w:pP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64709E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Completa - analitica</w:t>
            </w:r>
          </w:p>
        </w:tc>
      </w:tr>
      <w:tr w:rsidR="0064709E" w:rsidRPr="00D57429" w14:paraId="5117A502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7"/>
            <w:shd w:val="clear" w:color="auto" w:fill="BDD6EE" w:themeFill="accent1" w:themeFillTint="66"/>
            <w:vAlign w:val="center"/>
          </w:tcPr>
          <w:p w14:paraId="5A2824C6" w14:textId="77777777" w:rsidR="0064709E" w:rsidRPr="00D57429" w:rsidRDefault="0064709E" w:rsidP="00E655E6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color w:val="323E4F" w:themeColor="text2" w:themeShade="BF"/>
              </w:rPr>
              <w:t>SCRITTURA</w:t>
            </w:r>
          </w:p>
        </w:tc>
      </w:tr>
      <w:tr w:rsidR="009F2587" w:rsidRPr="00D57429" w14:paraId="48D54CE1" w14:textId="77777777" w:rsidTr="009F2587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 w:val="restart"/>
            <w:vAlign w:val="center"/>
          </w:tcPr>
          <w:p w14:paraId="132218D8" w14:textId="77777777"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1E1FC527" w14:textId="77777777" w:rsidR="009F2587" w:rsidRPr="00D57429" w:rsidRDefault="009F2587" w:rsidP="00180E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SOTTO</w:t>
            </w: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br/>
              <w:t>DETTATURA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vAlign w:val="center"/>
          </w:tcPr>
          <w:p w14:paraId="43DB22DD" w14:textId="77777777" w:rsidR="009F2587" w:rsidRPr="00D57429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Corretta</w:t>
            </w:r>
          </w:p>
        </w:tc>
      </w:tr>
      <w:tr w:rsidR="009F2587" w:rsidRPr="00D57429" w14:paraId="6E8C56FE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39F3305A" w14:textId="77777777"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4192B3A7" w14:textId="77777777" w:rsidR="009F2587" w:rsidRPr="00D57429" w:rsidRDefault="009F2587" w:rsidP="00E655E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vAlign w:val="center"/>
          </w:tcPr>
          <w:p w14:paraId="3402E808" w14:textId="77777777" w:rsidR="009F2587" w:rsidRPr="00D57429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Poco corretta</w:t>
            </w:r>
          </w:p>
        </w:tc>
      </w:tr>
      <w:tr w:rsidR="009F2587" w:rsidRPr="00D57429" w14:paraId="7D3794B3" w14:textId="77777777" w:rsidTr="009F2587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18F2312E" w14:textId="77777777"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1E558290" w14:textId="77777777" w:rsidR="009F2587" w:rsidRPr="00D57429" w:rsidRDefault="009F2587" w:rsidP="00E655E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vAlign w:val="center"/>
          </w:tcPr>
          <w:p w14:paraId="517E816A" w14:textId="77777777" w:rsidR="009F2587" w:rsidRPr="00D57429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Scorrevole</w:t>
            </w:r>
          </w:p>
        </w:tc>
      </w:tr>
      <w:tr w:rsidR="009F2587" w:rsidRPr="00D57429" w14:paraId="4E17267B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58508505" w14:textId="77777777"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240C0389" w14:textId="77777777" w:rsidR="009F2587" w:rsidRPr="00D57429" w:rsidRDefault="009F2587" w:rsidP="00E655E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vAlign w:val="center"/>
          </w:tcPr>
          <w:p w14:paraId="7BF055C3" w14:textId="77777777" w:rsidR="009F2587" w:rsidRPr="00D57429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/>
                <w:bCs/>
                <w:color w:val="323E4F" w:themeColor="text2" w:themeShade="BF"/>
              </w:rPr>
              <w:t>TIPOLOGIA DI ERRORI</w:t>
            </w:r>
          </w:p>
        </w:tc>
      </w:tr>
      <w:tr w:rsidR="009F2587" w:rsidRPr="00D57429" w14:paraId="4B22F622" w14:textId="77777777" w:rsidTr="009F2587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692C1446" w14:textId="77777777"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5B12A83B" w14:textId="77777777" w:rsidR="009F2587" w:rsidRPr="00D57429" w:rsidRDefault="009F2587" w:rsidP="00E655E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vAlign w:val="center"/>
          </w:tcPr>
          <w:p w14:paraId="75CCC15D" w14:textId="77777777" w:rsidR="009F2587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E80AA4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Fonologici</w:t>
            </w:r>
          </w:p>
        </w:tc>
      </w:tr>
      <w:tr w:rsidR="009F2587" w:rsidRPr="00D57429" w14:paraId="0943BD30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17495F2E" w14:textId="77777777"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74D51F9B" w14:textId="77777777" w:rsidR="009F2587" w:rsidRPr="00D57429" w:rsidRDefault="009F2587" w:rsidP="00E655E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vAlign w:val="center"/>
          </w:tcPr>
          <w:p w14:paraId="2F2A6A7B" w14:textId="77777777" w:rsidR="009F2587" w:rsidRPr="00E80AA4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 w:rsidRPr="00E80AA4">
              <w:rPr>
                <w:rFonts w:cstheme="minorHAnsi"/>
                <w:bCs/>
                <w:color w:val="323E4F" w:themeColor="text2" w:themeShade="BF"/>
                <w:sz w:val="20"/>
              </w:rPr>
              <w:t>Non fonologici</w:t>
            </w:r>
          </w:p>
        </w:tc>
      </w:tr>
      <w:tr w:rsidR="009F2587" w:rsidRPr="00D57429" w14:paraId="7F12D069" w14:textId="77777777" w:rsidTr="009F2587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06BD9F60" w14:textId="77777777"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3397DD8C" w14:textId="77777777" w:rsidR="009F2587" w:rsidRPr="00D57429" w:rsidRDefault="009F2587" w:rsidP="00E655E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vAlign w:val="center"/>
          </w:tcPr>
          <w:p w14:paraId="641B1C1F" w14:textId="77777777" w:rsidR="009F2587" w:rsidRPr="00E80AA4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</w:rPr>
              <w:t>Fonetici</w:t>
            </w:r>
          </w:p>
        </w:tc>
      </w:tr>
      <w:tr w:rsidR="00180EF0" w:rsidRPr="00D57429" w14:paraId="132F13D7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7"/>
            <w:shd w:val="clear" w:color="auto" w:fill="BDD6EE" w:themeFill="accent1" w:themeFillTint="66"/>
            <w:vAlign w:val="center"/>
          </w:tcPr>
          <w:p w14:paraId="0FD255B7" w14:textId="77777777" w:rsidR="00180EF0" w:rsidRPr="00D57429" w:rsidRDefault="007F7402" w:rsidP="00BE4D82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br w:type="page"/>
            </w:r>
            <w:r w:rsidR="00180EF0">
              <w:rPr>
                <w:rFonts w:eastAsia="Calibri" w:cstheme="minorHAnsi"/>
                <w:b/>
                <w:color w:val="323E4F" w:themeColor="text2" w:themeShade="BF"/>
              </w:rPr>
              <w:t>SCRITTURA</w:t>
            </w:r>
          </w:p>
        </w:tc>
      </w:tr>
      <w:tr w:rsidR="009F2587" w:rsidRPr="00D57429" w14:paraId="4A8AAAB4" w14:textId="77777777" w:rsidTr="009F25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 w:val="restart"/>
            <w:vAlign w:val="center"/>
          </w:tcPr>
          <w:p w14:paraId="1018E817" w14:textId="77777777" w:rsidR="009F2587" w:rsidRPr="00D57429" w:rsidRDefault="009F2587" w:rsidP="007F740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268C6AB0" w14:textId="77777777" w:rsidR="009F2587" w:rsidRPr="00D57429" w:rsidRDefault="009F2587" w:rsidP="00180E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PRODUZIONE AUTONOMA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gridSpan w:val="4"/>
            <w:vAlign w:val="center"/>
          </w:tcPr>
          <w:p w14:paraId="73E59B7B" w14:textId="77777777" w:rsidR="009F2587" w:rsidRPr="00D57429" w:rsidRDefault="009F2587" w:rsidP="00E655E6">
            <w:pPr>
              <w:widowControl w:val="0"/>
              <w:kinsoku w:val="0"/>
              <w:snapToGrid w:val="0"/>
              <w:jc w:val="center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/>
                <w:bCs/>
                <w:color w:val="323E4F" w:themeColor="text2" w:themeShade="BF"/>
              </w:rPr>
              <w:t>ADERENZA CONSEGNA</w:t>
            </w:r>
          </w:p>
        </w:tc>
      </w:tr>
      <w:tr w:rsidR="009F2587" w:rsidRPr="00D57429" w14:paraId="6C3D1EC7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44C3A052" w14:textId="77777777" w:rsidR="009F2587" w:rsidRPr="00D57429" w:rsidRDefault="009F2587" w:rsidP="007F740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1FEA36F8" w14:textId="77777777" w:rsidR="009F2587" w:rsidRPr="00D57429" w:rsidRDefault="009F2587" w:rsidP="007F740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vAlign w:val="center"/>
          </w:tcPr>
          <w:p w14:paraId="774B7F03" w14:textId="77777777"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Spesso</w:t>
            </w:r>
          </w:p>
        </w:tc>
        <w:tc>
          <w:tcPr>
            <w:tcW w:w="1417" w:type="dxa"/>
            <w:vAlign w:val="center"/>
          </w:tcPr>
          <w:p w14:paraId="26549BC4" w14:textId="77777777" w:rsidR="009F2587" w:rsidRPr="007F7402" w:rsidRDefault="009F2587" w:rsidP="00E655E6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Talvolta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6E8637B" w14:textId="77777777"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Mai</w:t>
            </w:r>
          </w:p>
        </w:tc>
      </w:tr>
      <w:tr w:rsidR="009F2587" w:rsidRPr="007F7402" w14:paraId="045DBA9C" w14:textId="77777777" w:rsidTr="009F25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7FD2A1DD" w14:textId="77777777" w:rsidR="009F2587" w:rsidRPr="00D57429" w:rsidRDefault="009F2587" w:rsidP="007F740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4E9898F0" w14:textId="77777777" w:rsidR="009F2587" w:rsidRPr="00D57429" w:rsidRDefault="009F2587" w:rsidP="007F740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gridSpan w:val="4"/>
            <w:vAlign w:val="center"/>
          </w:tcPr>
          <w:p w14:paraId="4F30208E" w14:textId="77777777" w:rsidR="009F2587" w:rsidRPr="007F7402" w:rsidRDefault="009F2587" w:rsidP="00E655E6">
            <w:pPr>
              <w:widowControl w:val="0"/>
              <w:kinsoku w:val="0"/>
              <w:snapToGrid w:val="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7F7402">
              <w:rPr>
                <w:rFonts w:cstheme="minorHAnsi"/>
                <w:b/>
                <w:bCs/>
                <w:color w:val="323E4F" w:themeColor="text2" w:themeShade="BF"/>
              </w:rPr>
              <w:t>CORRETTA S</w:t>
            </w:r>
            <w:r>
              <w:rPr>
                <w:rFonts w:cstheme="minorHAnsi"/>
                <w:b/>
                <w:bCs/>
                <w:color w:val="323E4F" w:themeColor="text2" w:themeShade="BF"/>
              </w:rPr>
              <w:t>TRUTT</w:t>
            </w:r>
            <w:r w:rsidRPr="007F7402">
              <w:rPr>
                <w:rFonts w:cstheme="minorHAnsi"/>
                <w:b/>
                <w:bCs/>
                <w:color w:val="323E4F" w:themeColor="text2" w:themeShade="BF"/>
              </w:rPr>
              <w:t xml:space="preserve">URA </w:t>
            </w:r>
            <w:r>
              <w:rPr>
                <w:rFonts w:cstheme="minorHAnsi"/>
                <w:b/>
                <w:bCs/>
                <w:color w:val="323E4F" w:themeColor="text2" w:themeShade="BF"/>
              </w:rPr>
              <w:br/>
            </w:r>
            <w:r w:rsidRPr="007F7402">
              <w:rPr>
                <w:rFonts w:cstheme="minorHAnsi"/>
                <w:b/>
                <w:bCs/>
                <w:color w:val="323E4F" w:themeColor="text2" w:themeShade="BF"/>
              </w:rPr>
              <w:t>MORFO-SINTATTICA</w:t>
            </w:r>
          </w:p>
        </w:tc>
      </w:tr>
      <w:tr w:rsidR="009F2587" w:rsidRPr="00D57429" w14:paraId="5F642DD5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1ACCB00A" w14:textId="77777777" w:rsidR="009F2587" w:rsidRPr="00D57429" w:rsidRDefault="009F2587" w:rsidP="007F740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398A4068" w14:textId="77777777" w:rsidR="009F2587" w:rsidRPr="00D57429" w:rsidRDefault="009F2587" w:rsidP="007F740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vAlign w:val="center"/>
          </w:tcPr>
          <w:p w14:paraId="07D5A848" w14:textId="77777777"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Spesso</w:t>
            </w:r>
          </w:p>
        </w:tc>
        <w:tc>
          <w:tcPr>
            <w:tcW w:w="1417" w:type="dxa"/>
            <w:vAlign w:val="center"/>
          </w:tcPr>
          <w:p w14:paraId="2AA5851C" w14:textId="77777777" w:rsidR="009F2587" w:rsidRPr="007F7402" w:rsidRDefault="009F2587" w:rsidP="00E655E6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Talvolta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AF04A6E" w14:textId="77777777"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Mai</w:t>
            </w:r>
          </w:p>
        </w:tc>
      </w:tr>
      <w:tr w:rsidR="009F2587" w:rsidRPr="00D57429" w14:paraId="2353673C" w14:textId="77777777" w:rsidTr="009F25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213F3659" w14:textId="77777777" w:rsidR="009F2587" w:rsidRPr="00D57429" w:rsidRDefault="009F2587" w:rsidP="007F740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1114B260" w14:textId="77777777" w:rsidR="009F2587" w:rsidRPr="00D57429" w:rsidRDefault="009F2587" w:rsidP="007F740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gridSpan w:val="4"/>
            <w:vAlign w:val="center"/>
          </w:tcPr>
          <w:p w14:paraId="620BCFA2" w14:textId="77777777" w:rsidR="009F2587" w:rsidRPr="007F7402" w:rsidRDefault="009F2587" w:rsidP="00E655E6">
            <w:pPr>
              <w:widowControl w:val="0"/>
              <w:kinsoku w:val="0"/>
              <w:snapToGrid w:val="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7F7402">
              <w:rPr>
                <w:rFonts w:cstheme="minorHAnsi"/>
                <w:b/>
                <w:bCs/>
                <w:color w:val="323E4F" w:themeColor="text2" w:themeShade="BF"/>
              </w:rPr>
              <w:t>CORRETTA S</w:t>
            </w:r>
            <w:r>
              <w:rPr>
                <w:rFonts w:cstheme="minorHAnsi"/>
                <w:b/>
                <w:bCs/>
                <w:color w:val="323E4F" w:themeColor="text2" w:themeShade="BF"/>
              </w:rPr>
              <w:t>TRUTT</w:t>
            </w:r>
            <w:r w:rsidRPr="007F7402">
              <w:rPr>
                <w:rFonts w:cstheme="minorHAnsi"/>
                <w:b/>
                <w:bCs/>
                <w:color w:val="323E4F" w:themeColor="text2" w:themeShade="BF"/>
              </w:rPr>
              <w:t>URA TESTUALE</w:t>
            </w:r>
          </w:p>
          <w:p w14:paraId="7A2973FB" w14:textId="77777777" w:rsidR="009F2587" w:rsidRPr="00D57429" w:rsidRDefault="009F2587" w:rsidP="00E655E6">
            <w:pPr>
              <w:suppressAutoHyphens/>
              <w:jc w:val="center"/>
              <w:rPr>
                <w:rFonts w:cstheme="minorHAnsi"/>
                <w:b/>
                <w:bCs/>
                <w:color w:val="323E4F" w:themeColor="text2" w:themeShade="BF"/>
                <w:sz w:val="32"/>
              </w:rPr>
            </w:pPr>
            <w:r>
              <w:rPr>
                <w:rFonts w:cstheme="minorHAnsi"/>
                <w:b/>
                <w:bCs/>
                <w:color w:val="323E4F" w:themeColor="text2" w:themeShade="BF"/>
                <w:sz w:val="20"/>
                <w:szCs w:val="20"/>
              </w:rPr>
              <w:t>(narrativo, descrittivo, regolativo …)</w:t>
            </w:r>
          </w:p>
        </w:tc>
      </w:tr>
      <w:tr w:rsidR="009F2587" w:rsidRPr="00D57429" w14:paraId="7977CE6D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51AC36CC" w14:textId="77777777" w:rsidR="009F2587" w:rsidRPr="00D57429" w:rsidRDefault="009F2587" w:rsidP="007F740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56BF0D52" w14:textId="77777777" w:rsidR="009F2587" w:rsidRPr="00D57429" w:rsidRDefault="009F2587" w:rsidP="007F740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vAlign w:val="center"/>
          </w:tcPr>
          <w:p w14:paraId="7A6EDB20" w14:textId="77777777"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Spesso</w:t>
            </w:r>
          </w:p>
        </w:tc>
        <w:tc>
          <w:tcPr>
            <w:tcW w:w="1417" w:type="dxa"/>
            <w:vAlign w:val="center"/>
          </w:tcPr>
          <w:p w14:paraId="09D960C0" w14:textId="77777777" w:rsidR="009F2587" w:rsidRPr="007F7402" w:rsidRDefault="009F2587" w:rsidP="00E655E6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Talvolta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3615E9E" w14:textId="77777777"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Mai</w:t>
            </w:r>
          </w:p>
        </w:tc>
      </w:tr>
      <w:tr w:rsidR="009F2587" w:rsidRPr="00D57429" w14:paraId="5D100342" w14:textId="77777777" w:rsidTr="009F25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043735B2" w14:textId="77777777"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55139826" w14:textId="77777777" w:rsidR="009F2587" w:rsidRPr="00D57429" w:rsidRDefault="009F2587" w:rsidP="00BE4D8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gridSpan w:val="4"/>
            <w:vAlign w:val="center"/>
          </w:tcPr>
          <w:p w14:paraId="6BC0C344" w14:textId="77777777" w:rsidR="009F2587" w:rsidRPr="00D57429" w:rsidRDefault="009F2587" w:rsidP="00E655E6">
            <w:pPr>
              <w:widowControl w:val="0"/>
              <w:kinsoku w:val="0"/>
              <w:snapToGrid w:val="0"/>
              <w:jc w:val="center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323E4F" w:themeColor="text2" w:themeShade="BF"/>
              </w:rPr>
              <w:t>CORRETTEZZA ORTOGRAFICA</w:t>
            </w:r>
          </w:p>
        </w:tc>
      </w:tr>
      <w:tr w:rsidR="009F2587" w:rsidRPr="00D57429" w14:paraId="2BFE7120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4A59E90C" w14:textId="77777777"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764E44AD" w14:textId="77777777" w:rsidR="009F2587" w:rsidRPr="00D57429" w:rsidRDefault="009F2587" w:rsidP="00BE4D8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vAlign w:val="center"/>
          </w:tcPr>
          <w:p w14:paraId="33ADA074" w14:textId="77777777"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vAlign w:val="center"/>
          </w:tcPr>
          <w:p w14:paraId="26F14282" w14:textId="77777777" w:rsidR="009F2587" w:rsidRPr="007F7402" w:rsidRDefault="009F2587" w:rsidP="00E655E6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Parziale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09129D4" w14:textId="77777777"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adeguata</w:t>
            </w:r>
          </w:p>
        </w:tc>
      </w:tr>
      <w:tr w:rsidR="009F2587" w:rsidRPr="00D57429" w14:paraId="69F8BF3D" w14:textId="77777777" w:rsidTr="009F25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5B469A90" w14:textId="77777777"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3EA45A28" w14:textId="77777777" w:rsidR="009F2587" w:rsidRPr="00D57429" w:rsidRDefault="009F2587" w:rsidP="00BE4D8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gridSpan w:val="4"/>
            <w:vAlign w:val="center"/>
          </w:tcPr>
          <w:p w14:paraId="42239430" w14:textId="77777777" w:rsidR="009F2587" w:rsidRPr="007F7402" w:rsidRDefault="009F2587" w:rsidP="00E655E6">
            <w:pPr>
              <w:widowControl w:val="0"/>
              <w:kinsoku w:val="0"/>
              <w:snapToGrid w:val="0"/>
              <w:jc w:val="center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323E4F" w:themeColor="text2" w:themeShade="BF"/>
              </w:rPr>
              <w:t>USO PUNTEGGIATURA</w:t>
            </w:r>
          </w:p>
        </w:tc>
      </w:tr>
      <w:tr w:rsidR="009F2587" w:rsidRPr="00D57429" w14:paraId="0E135521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06CD8425" w14:textId="77777777"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15533205" w14:textId="77777777" w:rsidR="009F2587" w:rsidRPr="00D57429" w:rsidRDefault="009F2587" w:rsidP="00BE4D8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vAlign w:val="center"/>
          </w:tcPr>
          <w:p w14:paraId="33B2B499" w14:textId="77777777"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vAlign w:val="center"/>
          </w:tcPr>
          <w:p w14:paraId="69C70FB2" w14:textId="77777777" w:rsidR="009F2587" w:rsidRPr="007F7402" w:rsidRDefault="009F2587" w:rsidP="00E655E6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Parziale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4B20FC2" w14:textId="77777777"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adeguata</w:t>
            </w:r>
          </w:p>
        </w:tc>
      </w:tr>
    </w:tbl>
    <w:p w14:paraId="16B589B0" w14:textId="77777777" w:rsidR="009F2587" w:rsidRDefault="009F2587"/>
    <w:tbl>
      <w:tblPr>
        <w:tblStyle w:val="Elencochiaro-Colore11"/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560"/>
        <w:gridCol w:w="1464"/>
        <w:gridCol w:w="1465"/>
        <w:gridCol w:w="1465"/>
      </w:tblGrid>
      <w:tr w:rsidR="009F2587" w:rsidRPr="00D57429" w14:paraId="5A3DC49B" w14:textId="77777777" w:rsidTr="00165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5"/>
            <w:shd w:val="clear" w:color="auto" w:fill="BDD6EE" w:themeFill="accent1" w:themeFillTint="66"/>
            <w:vAlign w:val="center"/>
          </w:tcPr>
          <w:p w14:paraId="4D6FEF57" w14:textId="77777777" w:rsidR="009F2587" w:rsidRPr="00D57429" w:rsidRDefault="009F2587" w:rsidP="001650FE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lastRenderedPageBreak/>
              <w:br w:type="page"/>
            </w:r>
            <w:r>
              <w:rPr>
                <w:rFonts w:eastAsia="Calibri" w:cstheme="minorHAnsi"/>
                <w:b/>
                <w:color w:val="323E4F" w:themeColor="text2" w:themeShade="BF"/>
              </w:rPr>
              <w:t>SCRITTURA</w:t>
            </w:r>
          </w:p>
        </w:tc>
      </w:tr>
      <w:tr w:rsidR="009F2587" w:rsidRPr="00D57429" w14:paraId="3D1D2083" w14:textId="77777777" w:rsidTr="009F25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 w:val="restart"/>
            <w:vAlign w:val="center"/>
          </w:tcPr>
          <w:p w14:paraId="0EAC4CA6" w14:textId="77777777" w:rsidR="009F2587" w:rsidRPr="00D57429" w:rsidRDefault="009F2587" w:rsidP="00FB1051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30523B9" w14:textId="77777777" w:rsidR="009F2587" w:rsidRPr="00D57429" w:rsidRDefault="009F2587" w:rsidP="00FB105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GRAFIA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gridSpan w:val="3"/>
            <w:vAlign w:val="center"/>
          </w:tcPr>
          <w:p w14:paraId="77381226" w14:textId="77777777" w:rsidR="009F2587" w:rsidRPr="00D57429" w:rsidRDefault="009F2587" w:rsidP="00FB1051">
            <w:pPr>
              <w:widowControl w:val="0"/>
              <w:kinsoku w:val="0"/>
              <w:snapToGrid w:val="0"/>
              <w:jc w:val="center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323E4F" w:themeColor="text2" w:themeShade="BF"/>
              </w:rPr>
              <w:t>LEGGIBILE</w:t>
            </w:r>
          </w:p>
        </w:tc>
      </w:tr>
      <w:tr w:rsidR="009F2587" w:rsidRPr="00D57429" w14:paraId="51C28B03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217510F1" w14:textId="77777777" w:rsidR="009F2587" w:rsidRPr="00D57429" w:rsidRDefault="009F2587" w:rsidP="00FB1051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vMerge/>
            <w:vAlign w:val="center"/>
          </w:tcPr>
          <w:p w14:paraId="2317AEBE" w14:textId="77777777" w:rsidR="009F2587" w:rsidRDefault="009F2587" w:rsidP="00FB105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vAlign w:val="center"/>
          </w:tcPr>
          <w:p w14:paraId="5E97638C" w14:textId="77777777" w:rsidR="009F2587" w:rsidRPr="00D57429" w:rsidRDefault="009F2587" w:rsidP="000B0C34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Sì </w:t>
            </w:r>
          </w:p>
        </w:tc>
        <w:tc>
          <w:tcPr>
            <w:tcW w:w="1465" w:type="dxa"/>
            <w:vAlign w:val="center"/>
          </w:tcPr>
          <w:p w14:paraId="70D2D85C" w14:textId="77777777" w:rsidR="009F2587" w:rsidRPr="007F7402" w:rsidRDefault="009F2587" w:rsidP="000B0C34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poco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63C32DD7" w14:textId="77777777" w:rsidR="009F2587" w:rsidRPr="00D57429" w:rsidRDefault="009F2587" w:rsidP="000B0C34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No </w:t>
            </w:r>
          </w:p>
        </w:tc>
      </w:tr>
      <w:tr w:rsidR="009F2587" w:rsidRPr="00D57429" w14:paraId="353D0E33" w14:textId="77777777" w:rsidTr="009F25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2F5BE03C" w14:textId="77777777" w:rsidR="009F2587" w:rsidRPr="00D57429" w:rsidRDefault="009F2587" w:rsidP="00FB1051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vMerge/>
            <w:vAlign w:val="center"/>
          </w:tcPr>
          <w:p w14:paraId="72B63815" w14:textId="77777777" w:rsidR="009F2587" w:rsidRPr="00D57429" w:rsidRDefault="009F2587" w:rsidP="00FB105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gridSpan w:val="3"/>
            <w:vAlign w:val="center"/>
          </w:tcPr>
          <w:p w14:paraId="5392791C" w14:textId="77777777" w:rsidR="009F2587" w:rsidRPr="00D57429" w:rsidRDefault="009F2587" w:rsidP="00FB1051">
            <w:pPr>
              <w:widowControl w:val="0"/>
              <w:kinsoku w:val="0"/>
              <w:snapToGrid w:val="0"/>
              <w:jc w:val="center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323E4F" w:themeColor="text2" w:themeShade="BF"/>
              </w:rPr>
              <w:t>TRATTO</w:t>
            </w:r>
          </w:p>
        </w:tc>
      </w:tr>
      <w:tr w:rsidR="009F2587" w:rsidRPr="00D57429" w14:paraId="1AFE7F19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02568B01" w14:textId="77777777" w:rsidR="009F2587" w:rsidRPr="00D57429" w:rsidRDefault="009F2587" w:rsidP="00FB1051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vMerge/>
            <w:vAlign w:val="center"/>
          </w:tcPr>
          <w:p w14:paraId="4D1F5BFC" w14:textId="77777777" w:rsidR="009F2587" w:rsidRDefault="009F2587" w:rsidP="00FB105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gridSpan w:val="3"/>
            <w:vAlign w:val="center"/>
          </w:tcPr>
          <w:p w14:paraId="4718BC59" w14:textId="77777777" w:rsidR="009F2587" w:rsidRPr="00D57429" w:rsidRDefault="009F2587" w:rsidP="000B0C34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Premuto  </w:t>
            </w:r>
          </w:p>
        </w:tc>
      </w:tr>
      <w:tr w:rsidR="009F2587" w:rsidRPr="00D57429" w14:paraId="4C0E3203" w14:textId="77777777" w:rsidTr="009F25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305E909D" w14:textId="77777777" w:rsidR="009F2587" w:rsidRPr="00D57429" w:rsidRDefault="009F2587" w:rsidP="00FB1051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vMerge/>
            <w:vAlign w:val="center"/>
          </w:tcPr>
          <w:p w14:paraId="36DEA928" w14:textId="77777777" w:rsidR="009F2587" w:rsidRDefault="009F2587" w:rsidP="00FB105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gridSpan w:val="3"/>
            <w:vAlign w:val="center"/>
          </w:tcPr>
          <w:p w14:paraId="170C405F" w14:textId="77777777" w:rsidR="009F2587" w:rsidRPr="00E80AA4" w:rsidRDefault="009F2587" w:rsidP="000B0C34">
            <w:pPr>
              <w:widowControl w:val="0"/>
              <w:kinsoku w:val="0"/>
              <w:snapToGrid w:val="0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Leggero  </w:t>
            </w:r>
          </w:p>
        </w:tc>
      </w:tr>
      <w:tr w:rsidR="009F2587" w:rsidRPr="00D57429" w14:paraId="564EFE36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57A16B17" w14:textId="77777777" w:rsidR="009F2587" w:rsidRPr="00D57429" w:rsidRDefault="009F2587" w:rsidP="00FB1051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vMerge/>
            <w:vAlign w:val="center"/>
          </w:tcPr>
          <w:p w14:paraId="66962E90" w14:textId="77777777" w:rsidR="009F2587" w:rsidRDefault="009F2587" w:rsidP="00FB105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gridSpan w:val="3"/>
            <w:vAlign w:val="center"/>
          </w:tcPr>
          <w:p w14:paraId="2A854905" w14:textId="77777777" w:rsidR="009F2587" w:rsidRPr="00E80AA4" w:rsidRDefault="009F2587" w:rsidP="000B0C34">
            <w:pPr>
              <w:widowControl w:val="0"/>
              <w:kinsoku w:val="0"/>
              <w:snapToGrid w:val="0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Ripassato </w:t>
            </w:r>
          </w:p>
        </w:tc>
      </w:tr>
      <w:tr w:rsidR="009F2587" w:rsidRPr="00D57429" w14:paraId="1F35A715" w14:textId="77777777" w:rsidTr="009F25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Merge/>
            <w:vAlign w:val="center"/>
          </w:tcPr>
          <w:p w14:paraId="2F7B3CB4" w14:textId="77777777" w:rsidR="009F2587" w:rsidRPr="00D57429" w:rsidRDefault="009F2587" w:rsidP="00FB1051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vMerge/>
            <w:vAlign w:val="center"/>
          </w:tcPr>
          <w:p w14:paraId="25D48C20" w14:textId="77777777" w:rsidR="009F2587" w:rsidRDefault="009F2587" w:rsidP="00FB1051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gridSpan w:val="3"/>
            <w:vAlign w:val="center"/>
          </w:tcPr>
          <w:p w14:paraId="66106D15" w14:textId="77777777" w:rsidR="009F2587" w:rsidRPr="00E80AA4" w:rsidRDefault="009F2587" w:rsidP="000B0C34">
            <w:pPr>
              <w:widowControl w:val="0"/>
              <w:kinsoku w:val="0"/>
              <w:snapToGrid w:val="0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Incerto  </w:t>
            </w:r>
          </w:p>
        </w:tc>
      </w:tr>
    </w:tbl>
    <w:p w14:paraId="68578C0B" w14:textId="77777777" w:rsidR="009F2587" w:rsidRDefault="009F2587"/>
    <w:tbl>
      <w:tblPr>
        <w:tblStyle w:val="Elencochiaro-Colore11"/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2127"/>
        <w:gridCol w:w="1464"/>
        <w:gridCol w:w="1465"/>
        <w:gridCol w:w="1465"/>
      </w:tblGrid>
      <w:tr w:rsidR="00E655E6" w:rsidRPr="00D57429" w14:paraId="1F600D7C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5"/>
            <w:shd w:val="clear" w:color="auto" w:fill="BDD6EE" w:themeFill="accent1" w:themeFillTint="66"/>
            <w:vAlign w:val="center"/>
          </w:tcPr>
          <w:p w14:paraId="01A483C7" w14:textId="77777777" w:rsidR="00E655E6" w:rsidRPr="00D57429" w:rsidRDefault="00E655E6" w:rsidP="00E655E6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color w:val="323E4F" w:themeColor="text2" w:themeShade="BF"/>
              </w:rPr>
              <w:t>CALCOLO</w:t>
            </w:r>
          </w:p>
        </w:tc>
      </w:tr>
      <w:tr w:rsidR="009F2587" w:rsidRPr="00D57429" w14:paraId="687D1337" w14:textId="77777777" w:rsidTr="009F258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Merge w:val="restart"/>
            <w:vAlign w:val="center"/>
          </w:tcPr>
          <w:p w14:paraId="42F21D9F" w14:textId="77777777"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vAlign w:val="center"/>
          </w:tcPr>
          <w:p w14:paraId="5D673E5B" w14:textId="77777777" w:rsidR="009F2587" w:rsidRPr="00D57429" w:rsidRDefault="009F2587" w:rsidP="00180E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DIFFICOLTÀ VISUOSPAZIALI (ad es. quantificazione automatizzata)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vAlign w:val="center"/>
          </w:tcPr>
          <w:p w14:paraId="5CD00645" w14:textId="77777777" w:rsidR="009F2587" w:rsidRPr="00D57429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Spesso</w:t>
            </w:r>
          </w:p>
        </w:tc>
        <w:tc>
          <w:tcPr>
            <w:tcW w:w="1465" w:type="dxa"/>
            <w:vAlign w:val="center"/>
          </w:tcPr>
          <w:p w14:paraId="338D5D68" w14:textId="77777777" w:rsidR="009F2587" w:rsidRPr="007F7402" w:rsidRDefault="009F2587" w:rsidP="00BE4D8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Talvolta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51453E8A" w14:textId="77777777" w:rsidR="009F2587" w:rsidRPr="00D57429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Mai</w:t>
            </w:r>
          </w:p>
        </w:tc>
      </w:tr>
      <w:tr w:rsidR="009F2587" w:rsidRPr="00D57429" w14:paraId="516D4060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21571214" w14:textId="77777777"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vAlign w:val="center"/>
          </w:tcPr>
          <w:p w14:paraId="245D4EBA" w14:textId="77777777" w:rsidR="009F2587" w:rsidRDefault="009F2587" w:rsidP="00180E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RECUPERO DI FATTI NUMERICI</w:t>
            </w: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br/>
              <w:t>(ad es. tabelline)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vAlign w:val="center"/>
          </w:tcPr>
          <w:p w14:paraId="2AA1F7A9" w14:textId="77777777" w:rsidR="009F2587" w:rsidRPr="00F767BE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Raggiunto</w:t>
            </w:r>
          </w:p>
        </w:tc>
        <w:tc>
          <w:tcPr>
            <w:tcW w:w="1465" w:type="dxa"/>
            <w:vAlign w:val="center"/>
          </w:tcPr>
          <w:p w14:paraId="22A6C9D1" w14:textId="77777777" w:rsidR="009F2587" w:rsidRPr="00F767BE" w:rsidRDefault="009F2587" w:rsidP="00BE4D8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Parziale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73990BF9" w14:textId="77777777" w:rsidR="009F2587" w:rsidRPr="00F767BE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raggiunto</w:t>
            </w:r>
          </w:p>
        </w:tc>
      </w:tr>
      <w:tr w:rsidR="009F2587" w:rsidRPr="00D57429" w14:paraId="32E34339" w14:textId="77777777" w:rsidTr="009F258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674B7286" w14:textId="77777777"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vAlign w:val="center"/>
          </w:tcPr>
          <w:p w14:paraId="54755BBD" w14:textId="77777777" w:rsidR="009F2587" w:rsidRDefault="009F2587" w:rsidP="00180E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AUTOMATIZZAZIONE DELL’ALGORITMO PROCEDURALE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vAlign w:val="center"/>
          </w:tcPr>
          <w:p w14:paraId="354D526E" w14:textId="77777777" w:rsidR="009F2587" w:rsidRPr="00F767BE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Raggiunto</w:t>
            </w:r>
          </w:p>
        </w:tc>
        <w:tc>
          <w:tcPr>
            <w:tcW w:w="1465" w:type="dxa"/>
            <w:vAlign w:val="center"/>
          </w:tcPr>
          <w:p w14:paraId="72600798" w14:textId="77777777" w:rsidR="009F2587" w:rsidRPr="00F767BE" w:rsidRDefault="009F2587" w:rsidP="00BE4D8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Parziale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691056EA" w14:textId="77777777" w:rsidR="009F2587" w:rsidRPr="00F767BE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raggiunto</w:t>
            </w:r>
          </w:p>
        </w:tc>
      </w:tr>
      <w:tr w:rsidR="009F2587" w:rsidRPr="00D57429" w14:paraId="16778BCF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5396B0FB" w14:textId="77777777"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vAlign w:val="center"/>
          </w:tcPr>
          <w:p w14:paraId="57106DC4" w14:textId="77777777" w:rsidR="009F2587" w:rsidRDefault="009F2587" w:rsidP="00180E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ERRORI DI PROCESSA MENTO NUMERICO (negli aspetti cardinali e ordinali e nella corrispondenza tra numero e quantità)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vAlign w:val="center"/>
          </w:tcPr>
          <w:p w14:paraId="2C4FD737" w14:textId="77777777" w:rsidR="009F2587" w:rsidRPr="00D57429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Spesso</w:t>
            </w:r>
          </w:p>
        </w:tc>
        <w:tc>
          <w:tcPr>
            <w:tcW w:w="1465" w:type="dxa"/>
            <w:vAlign w:val="center"/>
          </w:tcPr>
          <w:p w14:paraId="0E0018BF" w14:textId="77777777" w:rsidR="009F2587" w:rsidRPr="007F7402" w:rsidRDefault="009F2587" w:rsidP="00BE4D8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Talvolta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34C220F8" w14:textId="77777777" w:rsidR="009F2587" w:rsidRPr="00D57429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Mai</w:t>
            </w:r>
          </w:p>
        </w:tc>
      </w:tr>
      <w:tr w:rsidR="009F2587" w:rsidRPr="00F767BE" w14:paraId="66A40E05" w14:textId="77777777" w:rsidTr="009F258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033B4325" w14:textId="77777777"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vAlign w:val="center"/>
          </w:tcPr>
          <w:p w14:paraId="138B85BC" w14:textId="77777777" w:rsidR="009F2587" w:rsidRDefault="009F2587" w:rsidP="00180E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USO DEGLI AGLGORITMI DI BASE DEL CALCOLO</w:t>
            </w:r>
          </w:p>
          <w:p w14:paraId="6A9645FA" w14:textId="77777777" w:rsidR="009F2587" w:rsidRPr="00F767BE" w:rsidRDefault="009F2587" w:rsidP="00180E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(scritto e a mente)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vAlign w:val="center"/>
          </w:tcPr>
          <w:p w14:paraId="22078002" w14:textId="77777777" w:rsidR="009F2587" w:rsidRPr="00D57429" w:rsidRDefault="009F2587" w:rsidP="00F767BE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Adeguato</w:t>
            </w:r>
          </w:p>
        </w:tc>
        <w:tc>
          <w:tcPr>
            <w:tcW w:w="1465" w:type="dxa"/>
            <w:vAlign w:val="center"/>
          </w:tcPr>
          <w:p w14:paraId="14C68DB1" w14:textId="77777777" w:rsidR="009F2587" w:rsidRPr="007F7402" w:rsidRDefault="009F2587" w:rsidP="00BE4D8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Parziale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20368549" w14:textId="77777777" w:rsidR="009F2587" w:rsidRPr="00D57429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adeguato</w:t>
            </w:r>
          </w:p>
        </w:tc>
      </w:tr>
      <w:tr w:rsidR="009F2587" w:rsidRPr="00F767BE" w14:paraId="7A72D8BC" w14:textId="77777777" w:rsidTr="009F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3EBAC11D" w14:textId="77777777"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vAlign w:val="center"/>
          </w:tcPr>
          <w:p w14:paraId="1D8F5393" w14:textId="77777777" w:rsidR="009F2587" w:rsidRDefault="009F2587" w:rsidP="00180EF0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CAPACITÀ DI PROBLEM 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vAlign w:val="center"/>
          </w:tcPr>
          <w:p w14:paraId="1E85E04F" w14:textId="77777777" w:rsidR="009F2587" w:rsidRPr="00D57429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Adeguata</w:t>
            </w:r>
          </w:p>
        </w:tc>
        <w:tc>
          <w:tcPr>
            <w:tcW w:w="1465" w:type="dxa"/>
            <w:vAlign w:val="center"/>
          </w:tcPr>
          <w:p w14:paraId="10FAE921" w14:textId="77777777" w:rsidR="009F2587" w:rsidRPr="007F7402" w:rsidRDefault="009F2587" w:rsidP="00BE4D8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Parziale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04CE53D6" w14:textId="77777777" w:rsidR="009F2587" w:rsidRPr="00D57429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adeguata</w:t>
            </w:r>
          </w:p>
        </w:tc>
      </w:tr>
      <w:tr w:rsidR="009F2587" w:rsidRPr="00F767BE" w14:paraId="6643002A" w14:textId="77777777" w:rsidTr="009F258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22F193A4" w14:textId="77777777"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vAlign w:val="center"/>
          </w:tcPr>
          <w:p w14:paraId="28B9D16C" w14:textId="77777777" w:rsidR="009F2587" w:rsidRDefault="009F2587" w:rsidP="00180EF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COMPRENSIONE DEL TESTO DI UN PROBLEMA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vAlign w:val="center"/>
          </w:tcPr>
          <w:p w14:paraId="7BA3E3B6" w14:textId="77777777" w:rsidR="009F2587" w:rsidRPr="00D57429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Adeguata</w:t>
            </w:r>
          </w:p>
        </w:tc>
        <w:tc>
          <w:tcPr>
            <w:tcW w:w="1465" w:type="dxa"/>
            <w:vAlign w:val="center"/>
          </w:tcPr>
          <w:p w14:paraId="5963C842" w14:textId="77777777" w:rsidR="009F2587" w:rsidRPr="007F7402" w:rsidRDefault="009F2587" w:rsidP="00BE4D8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Parziale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640671A7" w14:textId="77777777" w:rsidR="009F2587" w:rsidRPr="00D57429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adeguata</w:t>
            </w:r>
          </w:p>
        </w:tc>
      </w:tr>
    </w:tbl>
    <w:p w14:paraId="336A25B3" w14:textId="77777777" w:rsidR="001C4DC1" w:rsidRDefault="001C4DC1">
      <w:pPr>
        <w:rPr>
          <w:rFonts w:eastAsia="Calibri" w:cstheme="minorHAnsi"/>
          <w:bCs/>
          <w:color w:val="323E4F" w:themeColor="text2" w:themeShade="BF"/>
          <w:w w:val="105"/>
          <w:sz w:val="20"/>
          <w:szCs w:val="20"/>
        </w:rPr>
      </w:pPr>
      <w:r>
        <w:rPr>
          <w:rFonts w:eastAsia="Calibri" w:cstheme="minorHAnsi"/>
          <w:bCs/>
          <w:color w:val="323E4F" w:themeColor="text2" w:themeShade="BF"/>
          <w:w w:val="105"/>
          <w:sz w:val="20"/>
          <w:szCs w:val="20"/>
        </w:rPr>
        <w:br w:type="page"/>
      </w:r>
    </w:p>
    <w:p w14:paraId="0A3500B9" w14:textId="77777777" w:rsidR="00CF033F" w:rsidRPr="001C4DC1" w:rsidRDefault="001C4DC1" w:rsidP="004F72BC">
      <w:pPr>
        <w:pStyle w:val="Titolo2"/>
      </w:pPr>
      <w:r w:rsidRPr="001C4DC1">
        <w:lastRenderedPageBreak/>
        <w:t>B.2</w:t>
      </w:r>
      <w:r>
        <w:t xml:space="preserve"> </w:t>
      </w:r>
      <w:r w:rsidR="00CF033F" w:rsidRPr="001C4DC1">
        <w:t>Altre caratteristiche del processo di apprendimento</w:t>
      </w:r>
    </w:p>
    <w:tbl>
      <w:tblPr>
        <w:tblStyle w:val="Elencochiaro-Colore11"/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2A05E2" w:rsidRPr="002A45BE" w14:paraId="391556D8" w14:textId="77777777" w:rsidTr="002A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  <w:shd w:val="clear" w:color="auto" w:fill="5B9BD5" w:themeFill="accent1"/>
          </w:tcPr>
          <w:p w14:paraId="2E6971A1" w14:textId="77777777" w:rsidR="002A45BE" w:rsidRPr="00D57429" w:rsidRDefault="002A45BE" w:rsidP="002A45BE">
            <w:pPr>
              <w:snapToGrid w:val="0"/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 w:rsidRPr="00D57429">
              <w:rPr>
                <w:rFonts w:eastAsia="Calibri" w:cstheme="minorHAnsi"/>
                <w:b/>
                <w:color w:val="FFFFFF" w:themeColor="background1"/>
              </w:rPr>
              <w:t>DIAGNOSI</w:t>
            </w:r>
          </w:p>
          <w:p w14:paraId="1E38FEB7" w14:textId="77777777" w:rsidR="002A45BE" w:rsidRPr="00D57429" w:rsidRDefault="002A45BE" w:rsidP="002A45BE">
            <w:pPr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 w:rsidRPr="00D57429">
              <w:rPr>
                <w:rFonts w:eastAsia="Calibri" w:cstheme="minorHAnsi"/>
                <w:b/>
                <w:color w:val="FFFFFF" w:themeColor="background1"/>
              </w:rPr>
              <w:t>SPECIALISTICA</w:t>
            </w:r>
          </w:p>
          <w:p w14:paraId="0B906210" w14:textId="77777777" w:rsidR="002A05E2" w:rsidRPr="002A45BE" w:rsidRDefault="002A45BE" w:rsidP="002A45BE">
            <w:pPr>
              <w:rPr>
                <w:rFonts w:eastAsia="Calibri" w:cstheme="minorHAnsi"/>
                <w:color w:val="FFFFFF" w:themeColor="background1"/>
                <w:sz w:val="20"/>
                <w:szCs w:val="20"/>
              </w:rPr>
            </w:pPr>
            <w:r w:rsidRPr="002A45BE">
              <w:rPr>
                <w:rFonts w:eastAsia="Calibri"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="002A05E2" w:rsidRPr="002A45BE">
              <w:rPr>
                <w:rFonts w:eastAsia="Calibri" w:cstheme="minorHAnsi"/>
                <w:color w:val="FFFFFF" w:themeColor="background1"/>
                <w:sz w:val="20"/>
                <w:szCs w:val="20"/>
              </w:rPr>
              <w:t>(Dati rilevabili se presenti nella diagnosi)</w:t>
            </w:r>
          </w:p>
        </w:tc>
        <w:tc>
          <w:tcPr>
            <w:tcW w:w="5245" w:type="dxa"/>
            <w:shd w:val="clear" w:color="auto" w:fill="5B9BD5" w:themeFill="accent1"/>
          </w:tcPr>
          <w:p w14:paraId="3D0EC067" w14:textId="77777777" w:rsidR="002A05E2" w:rsidRPr="002A45BE" w:rsidRDefault="002A05E2" w:rsidP="002A45B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r w:rsidRPr="002A45BE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OSSERVAZIONE IN CLASSE</w:t>
            </w:r>
          </w:p>
          <w:p w14:paraId="79F7F8EB" w14:textId="77777777" w:rsidR="002A05E2" w:rsidRPr="002A45BE" w:rsidRDefault="002A05E2" w:rsidP="002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FFFFFF" w:themeColor="background1"/>
                <w:sz w:val="20"/>
                <w:szCs w:val="20"/>
              </w:rPr>
            </w:pPr>
            <w:r w:rsidRPr="002A45BE">
              <w:rPr>
                <w:rFonts w:eastAsia="Calibri" w:cstheme="minorHAnsi"/>
                <w:color w:val="FFFFFF" w:themeColor="background1"/>
                <w:sz w:val="20"/>
                <w:szCs w:val="20"/>
              </w:rPr>
              <w:t>(dati rilevati direttamente dagli insegnanti)</w:t>
            </w:r>
          </w:p>
        </w:tc>
      </w:tr>
      <w:tr w:rsidR="002A45BE" w:rsidRPr="00D57429" w14:paraId="69AAADAF" w14:textId="77777777" w:rsidTr="002A45BE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1" w:type="dxa"/>
            <w:gridSpan w:val="2"/>
            <w:shd w:val="clear" w:color="auto" w:fill="BDD6EE" w:themeFill="accent1" w:themeFillTint="66"/>
            <w:vAlign w:val="center"/>
          </w:tcPr>
          <w:p w14:paraId="02B15F89" w14:textId="77777777"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 w:rsidRPr="00D57429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PROPRIETÀ LINGUISTICA</w:t>
            </w:r>
          </w:p>
        </w:tc>
      </w:tr>
      <w:tr w:rsidR="002A45BE" w:rsidRPr="00D57429" w14:paraId="37A26651" w14:textId="77777777" w:rsidTr="00C3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  <w:vMerge w:val="restart"/>
            <w:vAlign w:val="center"/>
          </w:tcPr>
          <w:p w14:paraId="53D60524" w14:textId="77777777"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4901C81" w14:textId="77777777" w:rsidR="002A45BE" w:rsidRPr="00D57429" w:rsidRDefault="002A45BE" w:rsidP="002A45BE">
            <w:pPr>
              <w:widowControl w:val="0"/>
              <w:kinsoku w:val="0"/>
              <w:snapToGrid w:val="0"/>
              <w:spacing w:before="120" w:after="120"/>
              <w:ind w:left="57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Difficoltà nella strutturazione della frase</w:t>
            </w:r>
          </w:p>
        </w:tc>
      </w:tr>
      <w:tr w:rsidR="002A45BE" w:rsidRPr="00D57429" w14:paraId="74C6308B" w14:textId="77777777" w:rsidTr="00C3222D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  <w:vMerge/>
            <w:vAlign w:val="center"/>
          </w:tcPr>
          <w:p w14:paraId="6C3C0904" w14:textId="77777777"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632C541" w14:textId="77777777" w:rsidR="002A45BE" w:rsidRPr="00D57429" w:rsidRDefault="002A45BE" w:rsidP="002A45BE">
            <w:pPr>
              <w:widowControl w:val="0"/>
              <w:kinsoku w:val="0"/>
              <w:snapToGrid w:val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Difficoltà nel reperimento lessicale</w:t>
            </w:r>
          </w:p>
        </w:tc>
      </w:tr>
      <w:tr w:rsidR="002A45BE" w:rsidRPr="00D57429" w14:paraId="197A3B95" w14:textId="77777777" w:rsidTr="00C3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  <w:vMerge/>
            <w:vAlign w:val="center"/>
          </w:tcPr>
          <w:p w14:paraId="72412DD8" w14:textId="77777777"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988A04B" w14:textId="77777777" w:rsidR="002A45BE" w:rsidRPr="00D57429" w:rsidRDefault="002A45BE" w:rsidP="002A45BE">
            <w:pPr>
              <w:widowControl w:val="0"/>
              <w:kinsoku w:val="0"/>
              <w:snapToGrid w:val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Difficoltà nell’esposizione orale</w:t>
            </w:r>
          </w:p>
        </w:tc>
      </w:tr>
      <w:tr w:rsidR="002A45BE" w:rsidRPr="00D57429" w14:paraId="715FDC96" w14:textId="77777777" w:rsidTr="00C3222D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1" w:type="dxa"/>
            <w:gridSpan w:val="2"/>
            <w:shd w:val="clear" w:color="auto" w:fill="BDD6EE" w:themeFill="accent1" w:themeFillTint="66"/>
            <w:vAlign w:val="center"/>
          </w:tcPr>
          <w:p w14:paraId="014C90E9" w14:textId="77777777" w:rsidR="002A45BE" w:rsidRPr="00D57429" w:rsidRDefault="002A45BE" w:rsidP="002A45BE">
            <w:pPr>
              <w:snapToGrid w:val="0"/>
              <w:ind w:left="57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MEMORIA</w:t>
            </w: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br/>
            </w:r>
            <w:r w:rsidRPr="002A45BE">
              <w:rPr>
                <w:rFonts w:cstheme="minorHAnsi"/>
                <w:b/>
                <w:color w:val="323E4F" w:themeColor="text2" w:themeShade="BF"/>
                <w:sz w:val="20"/>
              </w:rPr>
              <w:t>Difficoltà nel memorizzare</w:t>
            </w:r>
          </w:p>
        </w:tc>
      </w:tr>
      <w:tr w:rsidR="002A45BE" w:rsidRPr="00D57429" w14:paraId="349B76D8" w14:textId="77777777" w:rsidTr="00C3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  <w:vMerge w:val="restart"/>
            <w:vAlign w:val="center"/>
          </w:tcPr>
          <w:p w14:paraId="059E4B33" w14:textId="77777777"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4B7A757" w14:textId="77777777" w:rsidR="002A45BE" w:rsidRPr="00D57429" w:rsidRDefault="002A45BE" w:rsidP="002A45BE">
            <w:pPr>
              <w:widowControl w:val="0"/>
              <w:kinsoku w:val="0"/>
              <w:snapToGrid w:val="0"/>
              <w:spacing w:before="120" w:after="120"/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ED2245"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Categorizzazioni </w:t>
            </w:r>
          </w:p>
        </w:tc>
      </w:tr>
      <w:tr w:rsidR="002A45BE" w:rsidRPr="00D57429" w14:paraId="158F63F5" w14:textId="77777777" w:rsidTr="00C3222D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  <w:vMerge/>
            <w:vAlign w:val="center"/>
          </w:tcPr>
          <w:p w14:paraId="4B2B05D3" w14:textId="77777777"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C8B42D3" w14:textId="77777777" w:rsidR="002A45BE" w:rsidRPr="00D57429" w:rsidRDefault="002A45BE" w:rsidP="002A45BE">
            <w:pPr>
              <w:widowControl w:val="0"/>
              <w:kinsoku w:val="0"/>
              <w:snapToGrid w:val="0"/>
              <w:ind w:left="397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ED2245"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Formule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, strutture grammaticali, algoritmi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br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(tabelline, nomi, date …)</w:t>
            </w:r>
          </w:p>
        </w:tc>
      </w:tr>
      <w:tr w:rsidR="002A45BE" w:rsidRPr="00D57429" w14:paraId="197220BA" w14:textId="77777777" w:rsidTr="00C3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  <w:vMerge/>
            <w:vAlign w:val="center"/>
          </w:tcPr>
          <w:p w14:paraId="38FA7689" w14:textId="77777777"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BA23903" w14:textId="77777777" w:rsidR="002A45BE" w:rsidRPr="00D57429" w:rsidRDefault="002A45BE" w:rsidP="002A45BE">
            <w:pPr>
              <w:widowControl w:val="0"/>
              <w:kinsoku w:val="0"/>
              <w:snapToGrid w:val="0"/>
              <w:spacing w:before="120" w:after="120"/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Sequenze e procedure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</w:rPr>
              <w:t xml:space="preserve">  </w:t>
            </w:r>
          </w:p>
        </w:tc>
      </w:tr>
      <w:tr w:rsidR="002A45BE" w:rsidRPr="00D57429" w14:paraId="1D68878C" w14:textId="77777777" w:rsidTr="00C3222D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1" w:type="dxa"/>
            <w:gridSpan w:val="2"/>
            <w:shd w:val="clear" w:color="auto" w:fill="BDD6EE" w:themeFill="accent1" w:themeFillTint="66"/>
            <w:vAlign w:val="center"/>
          </w:tcPr>
          <w:p w14:paraId="4A5E4421" w14:textId="77777777"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ATTENZIONE</w:t>
            </w:r>
          </w:p>
        </w:tc>
      </w:tr>
      <w:tr w:rsidR="002A45BE" w:rsidRPr="00D57429" w14:paraId="2C859FA1" w14:textId="77777777" w:rsidTr="00C3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  <w:vMerge w:val="restart"/>
            <w:vAlign w:val="center"/>
          </w:tcPr>
          <w:p w14:paraId="4E24CC5E" w14:textId="77777777"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4C10910" w14:textId="77777777" w:rsidR="002A45BE" w:rsidRPr="00D57429" w:rsidRDefault="002A45BE" w:rsidP="002A45BE">
            <w:pPr>
              <w:widowControl w:val="0"/>
              <w:kinsoku w:val="0"/>
              <w:snapToGrid w:val="0"/>
              <w:spacing w:before="120" w:after="120"/>
              <w:ind w:left="57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proofErr w:type="spellStart"/>
            <w:r w:rsidR="004F72BC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Visuo</w:t>
            </w:r>
            <w:proofErr w:type="spellEnd"/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-spaziale</w:t>
            </w:r>
          </w:p>
        </w:tc>
      </w:tr>
      <w:tr w:rsidR="002A45BE" w:rsidRPr="00D57429" w14:paraId="3FA77DC0" w14:textId="77777777" w:rsidTr="00C3222D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  <w:vMerge/>
            <w:vAlign w:val="center"/>
          </w:tcPr>
          <w:p w14:paraId="1D499DDC" w14:textId="77777777"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C39C782" w14:textId="77777777" w:rsidR="002A45BE" w:rsidRPr="00D57429" w:rsidRDefault="002A45BE" w:rsidP="002A45BE">
            <w:pPr>
              <w:widowControl w:val="0"/>
              <w:kinsoku w:val="0"/>
              <w:snapToGrid w:val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Selettiva</w:t>
            </w:r>
          </w:p>
        </w:tc>
      </w:tr>
      <w:tr w:rsidR="002A45BE" w:rsidRPr="00D57429" w14:paraId="5CFC2710" w14:textId="77777777" w:rsidTr="00C3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  <w:vMerge/>
            <w:vAlign w:val="center"/>
          </w:tcPr>
          <w:p w14:paraId="178FF915" w14:textId="77777777"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953554D" w14:textId="77777777" w:rsidR="002A45BE" w:rsidRPr="00D57429" w:rsidRDefault="002A45BE" w:rsidP="00BE4D82">
            <w:pPr>
              <w:widowControl w:val="0"/>
              <w:kinsoku w:val="0"/>
              <w:snapToGrid w:val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Intensiva</w:t>
            </w:r>
          </w:p>
        </w:tc>
      </w:tr>
      <w:tr w:rsidR="002A45BE" w:rsidRPr="00D57429" w14:paraId="7AB1ED97" w14:textId="77777777" w:rsidTr="00C3222D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1" w:type="dxa"/>
            <w:gridSpan w:val="2"/>
            <w:shd w:val="clear" w:color="auto" w:fill="BDD6EE" w:themeFill="accent1" w:themeFillTint="66"/>
            <w:vAlign w:val="center"/>
          </w:tcPr>
          <w:p w14:paraId="50738493" w14:textId="77777777"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 xml:space="preserve">AFFATICABILITÀ </w:t>
            </w:r>
          </w:p>
        </w:tc>
      </w:tr>
      <w:tr w:rsidR="002A45BE" w:rsidRPr="00D57429" w14:paraId="043D8796" w14:textId="77777777" w:rsidTr="00C3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  <w:vMerge w:val="restart"/>
            <w:vAlign w:val="center"/>
          </w:tcPr>
          <w:p w14:paraId="16F4B32B" w14:textId="77777777"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48A2F18" w14:textId="77777777" w:rsidR="002A45BE" w:rsidRPr="00D57429" w:rsidRDefault="002A45BE" w:rsidP="002A45BE">
            <w:pPr>
              <w:widowControl w:val="0"/>
              <w:kinsoku w:val="0"/>
              <w:snapToGrid w:val="0"/>
              <w:spacing w:before="120" w:after="120"/>
              <w:ind w:left="57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Sì</w:t>
            </w:r>
          </w:p>
        </w:tc>
      </w:tr>
      <w:tr w:rsidR="002A45BE" w:rsidRPr="00D57429" w14:paraId="1DA204DF" w14:textId="77777777" w:rsidTr="00C3222D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  <w:vMerge/>
            <w:vAlign w:val="center"/>
          </w:tcPr>
          <w:p w14:paraId="47872D21" w14:textId="77777777"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7DB2833" w14:textId="77777777" w:rsidR="002A45BE" w:rsidRPr="00D57429" w:rsidRDefault="002A45BE" w:rsidP="0064433C">
            <w:pPr>
              <w:widowControl w:val="0"/>
              <w:kinsoku w:val="0"/>
              <w:snapToGrid w:val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64433C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Poco</w:t>
            </w:r>
          </w:p>
        </w:tc>
      </w:tr>
      <w:tr w:rsidR="002A45BE" w:rsidRPr="00D57429" w14:paraId="64D48774" w14:textId="77777777" w:rsidTr="00C3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  <w:vMerge/>
            <w:vAlign w:val="center"/>
          </w:tcPr>
          <w:p w14:paraId="6BA19868" w14:textId="77777777"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160ACDE" w14:textId="77777777" w:rsidR="002A45BE" w:rsidRPr="00D57429" w:rsidRDefault="002A45BE" w:rsidP="0064433C">
            <w:pPr>
              <w:widowControl w:val="0"/>
              <w:kinsoku w:val="0"/>
              <w:snapToGrid w:val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64433C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</w:t>
            </w:r>
          </w:p>
        </w:tc>
      </w:tr>
      <w:tr w:rsidR="002A45BE" w:rsidRPr="00D57429" w14:paraId="413611CA" w14:textId="77777777" w:rsidTr="00C3222D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1" w:type="dxa"/>
            <w:gridSpan w:val="2"/>
            <w:shd w:val="clear" w:color="auto" w:fill="BDD6EE" w:themeFill="accent1" w:themeFillTint="66"/>
            <w:vAlign w:val="center"/>
          </w:tcPr>
          <w:p w14:paraId="485D5FEE" w14:textId="77777777" w:rsidR="002A45BE" w:rsidRPr="00D57429" w:rsidRDefault="002A45BE" w:rsidP="0064433C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 w:rsidRPr="00D57429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PR</w:t>
            </w:r>
            <w:r w:rsidR="0064433C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ASSIE</w:t>
            </w:r>
          </w:p>
        </w:tc>
      </w:tr>
      <w:tr w:rsidR="002A45BE" w:rsidRPr="00D57429" w14:paraId="4022647E" w14:textId="77777777" w:rsidTr="00C3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  <w:vMerge w:val="restart"/>
            <w:vAlign w:val="center"/>
          </w:tcPr>
          <w:p w14:paraId="5255548A" w14:textId="77777777"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E990A06" w14:textId="77777777" w:rsidR="002A45BE" w:rsidRPr="00D57429" w:rsidRDefault="002A45BE" w:rsidP="00BE4D82">
            <w:pPr>
              <w:widowControl w:val="0"/>
              <w:kinsoku w:val="0"/>
              <w:snapToGrid w:val="0"/>
              <w:spacing w:before="120" w:after="120"/>
              <w:ind w:left="57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64433C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Difficoltà di esecuzione</w:t>
            </w:r>
          </w:p>
        </w:tc>
      </w:tr>
      <w:tr w:rsidR="002A45BE" w:rsidRPr="00D57429" w14:paraId="66626464" w14:textId="77777777" w:rsidTr="00C3222D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  <w:vMerge/>
            <w:vAlign w:val="center"/>
          </w:tcPr>
          <w:p w14:paraId="02760739" w14:textId="77777777"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4FFDA32" w14:textId="77777777" w:rsidR="002A45BE" w:rsidRPr="00D57429" w:rsidRDefault="002A45BE" w:rsidP="0064433C">
            <w:pPr>
              <w:widowControl w:val="0"/>
              <w:kinsoku w:val="0"/>
              <w:snapToGrid w:val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Difficoltà </w:t>
            </w:r>
            <w:r w:rsidR="0064433C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di pianificazione</w:t>
            </w:r>
          </w:p>
        </w:tc>
      </w:tr>
      <w:tr w:rsidR="002A45BE" w:rsidRPr="00D57429" w14:paraId="55BF8B13" w14:textId="77777777" w:rsidTr="00C3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  <w:vMerge/>
            <w:vAlign w:val="center"/>
          </w:tcPr>
          <w:p w14:paraId="67B231F3" w14:textId="77777777"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A331BD5" w14:textId="77777777" w:rsidR="002A45BE" w:rsidRPr="00D57429" w:rsidRDefault="002A45BE" w:rsidP="0064433C">
            <w:pPr>
              <w:widowControl w:val="0"/>
              <w:kinsoku w:val="0"/>
              <w:snapToGrid w:val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Difficoltà </w:t>
            </w:r>
            <w:r w:rsidR="0064433C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di programmazione e progettazione</w:t>
            </w:r>
          </w:p>
        </w:tc>
      </w:tr>
      <w:tr w:rsidR="0064433C" w:rsidRPr="00D57429" w14:paraId="39E6CE2F" w14:textId="77777777" w:rsidTr="00C3222D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1" w:type="dxa"/>
            <w:gridSpan w:val="2"/>
            <w:shd w:val="clear" w:color="auto" w:fill="BDD6EE" w:themeFill="accent1" w:themeFillTint="66"/>
            <w:vAlign w:val="center"/>
          </w:tcPr>
          <w:p w14:paraId="304749CB" w14:textId="77777777" w:rsidR="0064433C" w:rsidRPr="00D57429" w:rsidRDefault="0064433C" w:rsidP="00BE4D82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Altro</w:t>
            </w:r>
          </w:p>
        </w:tc>
      </w:tr>
      <w:tr w:rsidR="0064433C" w:rsidRPr="00D57429" w14:paraId="65E56A43" w14:textId="77777777" w:rsidTr="00C3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  <w:vMerge w:val="restart"/>
            <w:vAlign w:val="center"/>
          </w:tcPr>
          <w:p w14:paraId="6680A7F4" w14:textId="77777777" w:rsidR="0064433C" w:rsidRPr="00D57429" w:rsidRDefault="0064433C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0B83565" w14:textId="77777777" w:rsidR="0064433C" w:rsidRPr="00D57429" w:rsidRDefault="0064433C" w:rsidP="004F72BC">
            <w:pPr>
              <w:widowControl w:val="0"/>
              <w:kinsoku w:val="0"/>
              <w:snapToGrid w:val="0"/>
              <w:spacing w:before="120" w:after="120"/>
              <w:ind w:left="57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</w:p>
        </w:tc>
      </w:tr>
      <w:tr w:rsidR="0064433C" w:rsidRPr="00D57429" w14:paraId="33C8B84F" w14:textId="77777777" w:rsidTr="00C3222D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  <w:vMerge/>
            <w:vAlign w:val="center"/>
          </w:tcPr>
          <w:p w14:paraId="2D2A6EDF" w14:textId="77777777" w:rsidR="0064433C" w:rsidRPr="00D57429" w:rsidRDefault="0064433C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FEC3561" w14:textId="77777777" w:rsidR="0064433C" w:rsidRPr="00D57429" w:rsidRDefault="0064433C" w:rsidP="004F72BC">
            <w:pPr>
              <w:widowControl w:val="0"/>
              <w:kinsoku w:val="0"/>
              <w:snapToGrid w:val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</w:p>
        </w:tc>
      </w:tr>
    </w:tbl>
    <w:p w14:paraId="36538205" w14:textId="77777777" w:rsidR="00C3222D" w:rsidRDefault="00C3222D" w:rsidP="00C3222D">
      <w:pPr>
        <w:pStyle w:val="Citazione"/>
      </w:pPr>
      <w:bookmarkStart w:id="3" w:name="__RefHeading__10_1270352503"/>
      <w:bookmarkEnd w:id="3"/>
    </w:p>
    <w:p w14:paraId="3CAFD30E" w14:textId="77777777" w:rsidR="00C3222D" w:rsidRDefault="00C3222D" w:rsidP="00C3222D">
      <w:pPr>
        <w:rPr>
          <w:rFonts w:eastAsiaTheme="majorEastAsia" w:cstheme="majorBidi"/>
          <w:color w:val="44546A" w:themeColor="text2"/>
          <w:sz w:val="28"/>
          <w:szCs w:val="28"/>
        </w:rPr>
      </w:pPr>
      <w:r>
        <w:br w:type="page"/>
      </w:r>
    </w:p>
    <w:p w14:paraId="4040A6BD" w14:textId="77777777" w:rsidR="002A05E2" w:rsidRDefault="002A05E2" w:rsidP="001C4DC1">
      <w:pPr>
        <w:pStyle w:val="Titolo1"/>
      </w:pPr>
      <w:r w:rsidRPr="001C4DC1">
        <w:lastRenderedPageBreak/>
        <w:t>SEZIONE B</w:t>
      </w:r>
      <w:r w:rsidR="006C6203" w:rsidRPr="001C4DC1">
        <w:t xml:space="preserve"> </w:t>
      </w:r>
      <w:r w:rsidR="001C4DC1" w:rsidRPr="001C4DC1">
        <w:t>Descrizione delle abilità e dei comportamenti</w:t>
      </w:r>
    </w:p>
    <w:p w14:paraId="0B4974A9" w14:textId="77777777" w:rsidR="002A05E2" w:rsidRDefault="002A05E2" w:rsidP="001C4DC1">
      <w:pPr>
        <w:pStyle w:val="Nessunaspaziatura"/>
        <w:spacing w:after="120"/>
        <w:rPr>
          <w:rFonts w:asciiTheme="minorHAnsi" w:hAnsiTheme="minorHAnsi" w:cstheme="minorHAnsi"/>
          <w:i/>
          <w:color w:val="323E4F" w:themeColor="text2" w:themeShade="BF"/>
          <w:sz w:val="20"/>
          <w:szCs w:val="20"/>
        </w:rPr>
      </w:pPr>
      <w:bookmarkStart w:id="4" w:name="__RefHeading__12_1270352503"/>
      <w:bookmarkEnd w:id="4"/>
      <w:r w:rsidRPr="00D57429">
        <w:rPr>
          <w:rFonts w:asciiTheme="minorHAnsi" w:hAnsiTheme="minorHAnsi" w:cstheme="minorHAnsi"/>
          <w:i/>
          <w:color w:val="323E4F" w:themeColor="text2" w:themeShade="BF"/>
          <w:sz w:val="20"/>
          <w:szCs w:val="20"/>
        </w:rPr>
        <w:t>Rientrano in questa sezione le tipologie di disturbo evolutivo specifico (non DSA) e le situazioni di svantaggio socioeconomico, culturale e linguistico citate dalla c.m. n. 8 del 06/03/2013</w:t>
      </w:r>
    </w:p>
    <w:tbl>
      <w:tblPr>
        <w:tblStyle w:val="Elencochiaro-Colore11"/>
        <w:tblW w:w="0" w:type="auto"/>
        <w:tblLayout w:type="fixed"/>
        <w:tblLook w:val="0000" w:firstRow="0" w:lastRow="0" w:firstColumn="0" w:lastColumn="0" w:noHBand="0" w:noVBand="0"/>
      </w:tblPr>
      <w:tblGrid>
        <w:gridCol w:w="4875"/>
        <w:gridCol w:w="563"/>
        <w:gridCol w:w="563"/>
        <w:gridCol w:w="563"/>
        <w:gridCol w:w="563"/>
        <w:gridCol w:w="545"/>
        <w:gridCol w:w="545"/>
        <w:gridCol w:w="546"/>
        <w:gridCol w:w="545"/>
        <w:gridCol w:w="546"/>
      </w:tblGrid>
      <w:tr w:rsidR="005E0223" w14:paraId="67C0E84A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1C0D1C43" w14:textId="77777777" w:rsidR="005E0223" w:rsidRDefault="005E0223" w:rsidP="006C6203">
            <w:pPr>
              <w:snapToGrid w:val="0"/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GRIGLIA OSSERVATIVA</w:t>
            </w:r>
          </w:p>
          <w:p w14:paraId="3E01F7E7" w14:textId="77777777" w:rsidR="005E0223" w:rsidRDefault="005E0223" w:rsidP="006C62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 ALLIEVI CON BES </w:t>
            </w:r>
          </w:p>
          <w:p w14:paraId="6C903048" w14:textId="77777777" w:rsidR="005E0223" w:rsidRDefault="005E0223" w:rsidP="006C6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14:paraId="7299326A" w14:textId="77777777" w:rsidR="005E0223" w:rsidRDefault="005E0223" w:rsidP="006C6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14:paraId="7A2FFAE0" w14:textId="77777777" w:rsidR="005E0223" w:rsidRDefault="005E0223" w:rsidP="006C6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gridSpan w:val="4"/>
            <w:vAlign w:val="center"/>
          </w:tcPr>
          <w:p w14:paraId="1DB852A5" w14:textId="77777777" w:rsidR="005E0223" w:rsidRDefault="005E0223" w:rsidP="006C6203">
            <w:pPr>
              <w:snapToGrid w:val="0"/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14:paraId="434753BD" w14:textId="77777777" w:rsidR="005E0223" w:rsidRDefault="005E0223" w:rsidP="006C6203">
            <w:pPr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14:paraId="226464A9" w14:textId="77777777" w:rsidR="005E0223" w:rsidRDefault="005E0223" w:rsidP="006C62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Merge w:val="restart"/>
          </w:tcPr>
          <w:p w14:paraId="0076698F" w14:textId="77777777" w:rsidR="005E0223" w:rsidRDefault="005E0223" w:rsidP="006C6203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2" w:type="dxa"/>
            <w:gridSpan w:val="4"/>
            <w:vAlign w:val="center"/>
          </w:tcPr>
          <w:p w14:paraId="59BC5556" w14:textId="77777777" w:rsidR="005E0223" w:rsidRDefault="005E0223" w:rsidP="006C6203">
            <w:pPr>
              <w:snapToGrid w:val="0"/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14:paraId="29229B89" w14:textId="77777777" w:rsidR="005E0223" w:rsidRDefault="005E0223" w:rsidP="006C62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FB5AD2A" w14:textId="77777777" w:rsidR="005E0223" w:rsidRDefault="005E0223" w:rsidP="006C62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(es. educatori, ove presenti)</w:t>
            </w:r>
          </w:p>
        </w:tc>
      </w:tr>
      <w:tr w:rsidR="005E0223" w14:paraId="4BBDE176" w14:textId="77777777" w:rsidTr="001650FE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6E9C5C63" w14:textId="77777777"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F912551" w14:textId="77777777" w:rsidR="005E0223" w:rsidRDefault="005E0223" w:rsidP="006C6203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shd w:val="clear" w:color="auto" w:fill="9CC2E5" w:themeFill="accent1" w:themeFillTint="99"/>
            <w:vAlign w:val="center"/>
          </w:tcPr>
          <w:p w14:paraId="7E518F3B" w14:textId="77777777" w:rsidR="005E0223" w:rsidRDefault="005E0223" w:rsidP="006C6203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19F0BF8D" w14:textId="77777777" w:rsidR="005E0223" w:rsidRDefault="005E0223" w:rsidP="006C6203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43F1341A" w14:textId="77777777" w:rsidR="005E0223" w:rsidRDefault="005E0223" w:rsidP="006C6203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1768A5E9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24B194AB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4BA1205D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7F636B1F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24116E36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448CC2B1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4E7F4F85" w14:textId="77777777"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563" w:type="dxa"/>
            <w:vAlign w:val="center"/>
          </w:tcPr>
          <w:p w14:paraId="051A917D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674C18A9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6D5B0AB2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58B63FCE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62BAA676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2D90FAE6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2DF610F6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53F58B2D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0DE92713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7C1A2E46" w14:textId="77777777" w:rsidTr="005E0223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6715E261" w14:textId="77777777"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563" w:type="dxa"/>
            <w:vAlign w:val="center"/>
          </w:tcPr>
          <w:p w14:paraId="4D9A9A86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3F26E71D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527D149B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238C6CAE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5D32180A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65D126C0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23C87BE7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5D4612D3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644D148C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039432F5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136E3775" w14:textId="77777777"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563" w:type="dxa"/>
            <w:vAlign w:val="center"/>
          </w:tcPr>
          <w:p w14:paraId="06523915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1B64893D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7AF19BE2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21F62C2F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7C09BCF2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1CA280C2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21325B3C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23E2CE96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4F1C1666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4A1610E9" w14:textId="77777777" w:rsidTr="005E0223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677383B2" w14:textId="77777777"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563" w:type="dxa"/>
            <w:vAlign w:val="center"/>
          </w:tcPr>
          <w:p w14:paraId="55902153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155B48F1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6A0A0C95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1E919177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518633D5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247F55A9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440601B8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357CDB11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11ECF23F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6D0CA46C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4B93930F" w14:textId="77777777"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563" w:type="dxa"/>
            <w:vAlign w:val="center"/>
          </w:tcPr>
          <w:p w14:paraId="777D8D2C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269DD250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0F9A0E53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24242FAA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1B45585D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4E5BA5D3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2CF578C7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60273E10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5C84C87F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136449D9" w14:textId="77777777" w:rsidTr="005E0223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190CBFD8" w14:textId="77777777"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563" w:type="dxa"/>
            <w:vAlign w:val="center"/>
          </w:tcPr>
          <w:p w14:paraId="192877A5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4082B4EE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7163ECF1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2185DBA1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27476F8E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7A8F59AC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68701970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2F8CC491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465DB136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23B041A4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0971CC86" w14:textId="77777777" w:rsidR="005E0223" w:rsidRDefault="005E0223" w:rsidP="006C620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563" w:type="dxa"/>
            <w:vAlign w:val="center"/>
          </w:tcPr>
          <w:p w14:paraId="6DBFD71E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73AC7AB4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3AEC3F4E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14456D2E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467A2905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57847E34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10EA857B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100F8B70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3F6513AA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0660725E" w14:textId="77777777" w:rsidTr="005E0223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3BD30519" w14:textId="77777777" w:rsidR="005E0223" w:rsidRDefault="005E0223" w:rsidP="006C620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563" w:type="dxa"/>
            <w:vAlign w:val="center"/>
          </w:tcPr>
          <w:p w14:paraId="297765BA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64865BA6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1176C94C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151521DC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66C09FB4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06BBB1BB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699E17A4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70FDDE12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563D3D2B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5DB0C58C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3D102829" w14:textId="77777777" w:rsidR="005E0223" w:rsidRDefault="005E0223" w:rsidP="006C620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563" w:type="dxa"/>
            <w:vAlign w:val="center"/>
          </w:tcPr>
          <w:p w14:paraId="2FE18696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79F4EC39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44174EB4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4D331CF1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3CEA2351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7D59A520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7320C07F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4A85BC5A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0797980C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06EE8270" w14:textId="77777777" w:rsidTr="005E0223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619766BF" w14:textId="77777777"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563" w:type="dxa"/>
            <w:vAlign w:val="center"/>
          </w:tcPr>
          <w:p w14:paraId="084D93E4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232F57E3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6A4B72EF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6B852200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6D763868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6B5EE8E3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33193717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6963331D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1DACBD7F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2EBF2151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070EB93D" w14:textId="77777777"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563" w:type="dxa"/>
            <w:vAlign w:val="center"/>
          </w:tcPr>
          <w:p w14:paraId="5AE515A0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217B8B5F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1B9E72BD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28A46B1E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46AE290D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2269B8AF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4CDEC6B3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1979928D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67F7F6AC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0C8668BB" w14:textId="77777777" w:rsidTr="005E0223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756DEB6D" w14:textId="77777777" w:rsidR="005E0223" w:rsidRDefault="005E0223" w:rsidP="006C620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563" w:type="dxa"/>
            <w:vAlign w:val="center"/>
          </w:tcPr>
          <w:p w14:paraId="14EDADFC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7D3859E9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75DE36C7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68E8694D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371C964D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5EBECDF4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58EFFC81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09B6CC2A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44C31EEE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5B843751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1B6C805D" w14:textId="77777777"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563" w:type="dxa"/>
            <w:vAlign w:val="center"/>
          </w:tcPr>
          <w:p w14:paraId="2C852CA1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0C0DE2D9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0BC467D1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08CF6D42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189F3686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2EFB7957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006ABD1A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19E52E4B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082DAE4B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612BB838" w14:textId="77777777" w:rsidTr="005E0223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7A4B0C3B" w14:textId="77777777"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563" w:type="dxa"/>
            <w:vAlign w:val="center"/>
          </w:tcPr>
          <w:p w14:paraId="2C2127E0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0F037A58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13793DC4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2D4339BB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070A9740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3C591D56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41C730BA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11A52A29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084F3187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66AAEC81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654734AD" w14:textId="77777777"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563" w:type="dxa"/>
            <w:vAlign w:val="center"/>
          </w:tcPr>
          <w:p w14:paraId="77BCC61B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20090447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14F5E50C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3860BB40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71FC616F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7A32E1B2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0D096BF8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3D7FB7C6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67BA06FC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000FFF5A" w14:textId="77777777" w:rsidTr="005E0223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463FED79" w14:textId="77777777"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563" w:type="dxa"/>
            <w:vAlign w:val="center"/>
          </w:tcPr>
          <w:p w14:paraId="1D862848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3EC40628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012D089F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37B0784E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08041930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20470501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5F97C48A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5C5BBF6B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46CB4B2E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0859C38A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00C3D8CB" w14:textId="77777777"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563" w:type="dxa"/>
            <w:vAlign w:val="center"/>
          </w:tcPr>
          <w:p w14:paraId="7460A6F5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3AF1E9E0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6DA61575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1792169A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5A79D767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0F4972DF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0FC8906F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1C59A760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3676D86E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55D63483" w14:textId="77777777" w:rsidTr="005E0223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76AF34DC" w14:textId="77777777" w:rsidR="005E0223" w:rsidRDefault="005E0223" w:rsidP="006C620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563" w:type="dxa"/>
            <w:vAlign w:val="center"/>
          </w:tcPr>
          <w:p w14:paraId="3A8BD0D0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20D67CD4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5F7F8C82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3B3E399C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5D34DC1A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4FECC7C2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49B8300C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3A181CA5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4A0FA914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7CF5FB74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15A97409" w14:textId="77777777" w:rsidR="005E0223" w:rsidRDefault="005E0223" w:rsidP="006C620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563" w:type="dxa"/>
            <w:vAlign w:val="center"/>
          </w:tcPr>
          <w:p w14:paraId="20D54D12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31FA702D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6FAE3082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0887D3FB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5DDBF543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5A5CE434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38AB8911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27B6136A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0F1392DE" w14:textId="77777777" w:rsidR="005E0223" w:rsidRDefault="005E0223" w:rsidP="00DE7555">
            <w:pPr>
              <w:snapToGrid w:val="0"/>
              <w:ind w:left="2624" w:hanging="2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5E0223" w14:paraId="0623C938" w14:textId="77777777" w:rsidTr="005E0223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5" w:type="dxa"/>
            <w:vAlign w:val="center"/>
          </w:tcPr>
          <w:p w14:paraId="03BC82D0" w14:textId="77777777"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563" w:type="dxa"/>
            <w:vAlign w:val="center"/>
          </w:tcPr>
          <w:p w14:paraId="71F307CD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137F440D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14:paraId="146274E0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202A7A29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14:paraId="189D46FF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64B95EC7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14:paraId="3675F6B3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6685F4E9" w14:textId="77777777"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3C117E37" w14:textId="77777777" w:rsidR="005E0223" w:rsidRDefault="005E0223" w:rsidP="00DE7555">
            <w:pPr>
              <w:snapToGrid w:val="0"/>
              <w:ind w:left="2624" w:hanging="26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</w:tbl>
    <w:p w14:paraId="25EB1687" w14:textId="77777777" w:rsidR="006C6203" w:rsidRPr="00D57429" w:rsidRDefault="006C6203" w:rsidP="005E0223">
      <w:pPr>
        <w:pStyle w:val="Nessunaspaziatura"/>
        <w:spacing w:line="288" w:lineRule="auto"/>
        <w:rPr>
          <w:rFonts w:asciiTheme="minorHAnsi" w:hAnsiTheme="minorHAnsi" w:cstheme="minorHAnsi"/>
          <w:i/>
          <w:color w:val="323E4F" w:themeColor="text2" w:themeShade="BF"/>
          <w:sz w:val="20"/>
          <w:szCs w:val="20"/>
        </w:rPr>
      </w:pPr>
    </w:p>
    <w:p w14:paraId="46CC00D3" w14:textId="77777777" w:rsidR="002A05E2" w:rsidRPr="00D57429" w:rsidRDefault="006C6203" w:rsidP="005E0223">
      <w:pPr>
        <w:widowControl w:val="0"/>
        <w:kinsoku w:val="0"/>
        <w:spacing w:after="0" w:line="288" w:lineRule="auto"/>
        <w:ind w:left="284" w:right="567" w:hanging="142"/>
        <w:jc w:val="both"/>
        <w:rPr>
          <w:rFonts w:cstheme="minorHAnsi"/>
          <w:color w:val="323E4F" w:themeColor="text2" w:themeShade="BF"/>
          <w:sz w:val="20"/>
          <w:szCs w:val="20"/>
        </w:rPr>
      </w:pPr>
      <w:r>
        <w:rPr>
          <w:rFonts w:cstheme="minorHAnsi"/>
          <w:b/>
          <w:color w:val="323E4F" w:themeColor="text2" w:themeShade="BF"/>
        </w:rPr>
        <w:t>0</w:t>
      </w:r>
      <w:r w:rsidR="002A05E2" w:rsidRPr="00D57429">
        <w:rPr>
          <w:rFonts w:cstheme="minorHAnsi"/>
          <w:color w:val="323E4F" w:themeColor="text2" w:themeShade="BF"/>
          <w:sz w:val="20"/>
          <w:szCs w:val="20"/>
        </w:rPr>
        <w:t xml:space="preserve"> L’elemento descritto dal criterio non mette in evidenza particolari problematicità</w:t>
      </w:r>
    </w:p>
    <w:p w14:paraId="1B4878F2" w14:textId="77777777" w:rsidR="002A05E2" w:rsidRPr="00D57429" w:rsidRDefault="002A05E2" w:rsidP="005E0223">
      <w:pPr>
        <w:widowControl w:val="0"/>
        <w:kinsoku w:val="0"/>
        <w:spacing w:after="0" w:line="288" w:lineRule="auto"/>
        <w:ind w:left="284" w:right="567" w:hanging="142"/>
        <w:jc w:val="both"/>
        <w:rPr>
          <w:rFonts w:cstheme="minorHAnsi"/>
          <w:i/>
          <w:iCs/>
          <w:color w:val="323E4F" w:themeColor="text2" w:themeShade="BF"/>
          <w:sz w:val="20"/>
          <w:szCs w:val="20"/>
        </w:rPr>
      </w:pPr>
      <w:r w:rsidRPr="00D57429">
        <w:rPr>
          <w:rFonts w:cstheme="minorHAnsi"/>
          <w:b/>
          <w:color w:val="323E4F" w:themeColor="text2" w:themeShade="BF"/>
          <w:sz w:val="20"/>
          <w:szCs w:val="20"/>
        </w:rPr>
        <w:t xml:space="preserve">1 </w:t>
      </w:r>
      <w:r w:rsidRPr="00D57429">
        <w:rPr>
          <w:rFonts w:cstheme="minorHAnsi"/>
          <w:color w:val="323E4F" w:themeColor="text2" w:themeShade="BF"/>
          <w:sz w:val="20"/>
          <w:szCs w:val="20"/>
        </w:rPr>
        <w:t xml:space="preserve">L’elemento descritto dal criterio mette in evidenza problematicità </w:t>
      </w:r>
      <w:r w:rsidRPr="00D57429">
        <w:rPr>
          <w:rFonts w:cstheme="minorHAnsi"/>
          <w:i/>
          <w:iCs/>
          <w:color w:val="323E4F" w:themeColor="text2" w:themeShade="BF"/>
          <w:sz w:val="20"/>
          <w:szCs w:val="20"/>
        </w:rPr>
        <w:t xml:space="preserve">lievi </w:t>
      </w:r>
      <w:r w:rsidRPr="00D57429">
        <w:rPr>
          <w:rFonts w:cstheme="minorHAnsi"/>
          <w:color w:val="323E4F" w:themeColor="text2" w:themeShade="BF"/>
          <w:sz w:val="20"/>
          <w:szCs w:val="20"/>
        </w:rPr>
        <w:t xml:space="preserve">o </w:t>
      </w:r>
      <w:r w:rsidRPr="00D57429">
        <w:rPr>
          <w:rFonts w:cstheme="minorHAnsi"/>
          <w:i/>
          <w:iCs/>
          <w:color w:val="323E4F" w:themeColor="text2" w:themeShade="BF"/>
          <w:sz w:val="20"/>
          <w:szCs w:val="20"/>
        </w:rPr>
        <w:t>occasionali</w:t>
      </w:r>
    </w:p>
    <w:p w14:paraId="46548AAB" w14:textId="77777777" w:rsidR="002A05E2" w:rsidRPr="00D57429" w:rsidRDefault="002A05E2" w:rsidP="005E0223">
      <w:pPr>
        <w:autoSpaceDE w:val="0"/>
        <w:spacing w:after="0" w:line="288" w:lineRule="auto"/>
        <w:ind w:left="284" w:hanging="142"/>
        <w:rPr>
          <w:rFonts w:cstheme="minorHAnsi"/>
          <w:color w:val="323E4F" w:themeColor="text2" w:themeShade="BF"/>
          <w:sz w:val="20"/>
          <w:szCs w:val="20"/>
        </w:rPr>
      </w:pPr>
      <w:r w:rsidRPr="00D57429">
        <w:rPr>
          <w:rFonts w:cstheme="minorHAnsi"/>
          <w:b/>
          <w:color w:val="323E4F" w:themeColor="text2" w:themeShade="BF"/>
          <w:sz w:val="20"/>
          <w:szCs w:val="20"/>
        </w:rPr>
        <w:t xml:space="preserve">2 </w:t>
      </w:r>
      <w:r w:rsidRPr="00D57429">
        <w:rPr>
          <w:rFonts w:cstheme="minorHAnsi"/>
          <w:color w:val="323E4F" w:themeColor="text2" w:themeShade="BF"/>
          <w:sz w:val="20"/>
          <w:szCs w:val="20"/>
        </w:rPr>
        <w:t>L’elemento descritto dal criterio mette in evidenza problematicità rilevanti o reiterate</w:t>
      </w:r>
    </w:p>
    <w:p w14:paraId="3458A926" w14:textId="77777777" w:rsidR="002A05E2" w:rsidRPr="00D57429" w:rsidRDefault="002A05E2" w:rsidP="005E0223">
      <w:pPr>
        <w:widowControl w:val="0"/>
        <w:kinsoku w:val="0"/>
        <w:spacing w:after="0" w:line="288" w:lineRule="auto"/>
        <w:ind w:left="284" w:right="567" w:hanging="142"/>
        <w:jc w:val="both"/>
        <w:rPr>
          <w:rFonts w:cstheme="minorHAnsi"/>
          <w:color w:val="323E4F" w:themeColor="text2" w:themeShade="BF"/>
          <w:sz w:val="20"/>
          <w:szCs w:val="20"/>
        </w:rPr>
      </w:pPr>
      <w:r w:rsidRPr="00D57429">
        <w:rPr>
          <w:rFonts w:cstheme="minorHAnsi"/>
          <w:b/>
          <w:color w:val="323E4F" w:themeColor="text2" w:themeShade="BF"/>
          <w:sz w:val="20"/>
          <w:szCs w:val="20"/>
        </w:rPr>
        <w:t>9</w:t>
      </w:r>
      <w:r w:rsidRPr="00D57429">
        <w:rPr>
          <w:rFonts w:cstheme="minorHAnsi"/>
          <w:color w:val="323E4F" w:themeColor="text2" w:themeShade="BF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14:paraId="485DE747" w14:textId="77777777" w:rsidR="008A36F2" w:rsidRDefault="008A36F2" w:rsidP="008A36F2">
      <w:pPr>
        <w:pStyle w:val="Titolo1"/>
        <w:spacing w:after="120"/>
      </w:pPr>
      <w:bookmarkStart w:id="5" w:name="__RefHeading__14_1270352503"/>
      <w:bookmarkEnd w:id="5"/>
      <w:r w:rsidRPr="001C4DC1">
        <w:lastRenderedPageBreak/>
        <w:t xml:space="preserve">SEZIONE C </w:t>
      </w:r>
      <w:r w:rsidRPr="005F3D36">
        <w:t>OSSERVAZIONE DI ULTERIORI ASPETTI SIGNIFICATIVI</w:t>
      </w:r>
    </w:p>
    <w:p w14:paraId="557E6BC7" w14:textId="77777777" w:rsidR="008A36F2" w:rsidRPr="008A36F2" w:rsidRDefault="00426C88" w:rsidP="008A36F2">
      <w:r>
        <w:t>Comune a tutti gli allievi con DSA e altri BES</w:t>
      </w:r>
    </w:p>
    <w:tbl>
      <w:tblPr>
        <w:tblStyle w:val="Elencochiaro-Colore11"/>
        <w:tblW w:w="9933" w:type="dxa"/>
        <w:tblLayout w:type="fixed"/>
        <w:tblLook w:val="0000" w:firstRow="0" w:lastRow="0" w:firstColumn="0" w:lastColumn="0" w:noHBand="0" w:noVBand="0"/>
      </w:tblPr>
      <w:tblGrid>
        <w:gridCol w:w="4503"/>
        <w:gridCol w:w="1810"/>
        <w:gridCol w:w="905"/>
        <w:gridCol w:w="905"/>
        <w:gridCol w:w="1810"/>
      </w:tblGrid>
      <w:tr w:rsidR="002A05E2" w:rsidRPr="005F3D36" w14:paraId="1BBFAD7B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3" w:type="dxa"/>
            <w:gridSpan w:val="5"/>
            <w:shd w:val="clear" w:color="auto" w:fill="5B9BD5" w:themeFill="accent1"/>
            <w:vAlign w:val="center"/>
          </w:tcPr>
          <w:p w14:paraId="6DF99B17" w14:textId="77777777" w:rsidR="002A05E2" w:rsidRPr="005F3D36" w:rsidRDefault="002A05E2" w:rsidP="00BE4D82">
            <w:pPr>
              <w:snapToGrid w:val="0"/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</w:pPr>
            <w:bookmarkStart w:id="6" w:name="__RefHeading__16_1270352503"/>
            <w:bookmarkEnd w:id="6"/>
            <w:r w:rsidRPr="005F3D36"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  <w:t xml:space="preserve">MOTIVAZIONE </w:t>
            </w:r>
          </w:p>
        </w:tc>
      </w:tr>
      <w:tr w:rsidR="00BE4D82" w:rsidRPr="00D57429" w14:paraId="79CED6B4" w14:textId="77777777" w:rsidTr="005E0223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236EFF5B" w14:textId="77777777" w:rsidR="00BE4D82" w:rsidRPr="00BE4D82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BE4D82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Partecipazione al dialogo educativo</w:t>
            </w:r>
          </w:p>
        </w:tc>
        <w:tc>
          <w:tcPr>
            <w:tcW w:w="1810" w:type="dxa"/>
            <w:vAlign w:val="center"/>
          </w:tcPr>
          <w:p w14:paraId="74471E52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gridSpan w:val="2"/>
            <w:vAlign w:val="center"/>
          </w:tcPr>
          <w:p w14:paraId="67632EF1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14:paraId="630CB6D4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14:paraId="01681AAE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0F0FA29E" w14:textId="77777777" w:rsidR="00BE4D82" w:rsidRPr="00BE4D82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BE4D82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Consapevolezza delle proprie difficoltà </w:t>
            </w:r>
          </w:p>
        </w:tc>
        <w:tc>
          <w:tcPr>
            <w:tcW w:w="1810" w:type="dxa"/>
            <w:vAlign w:val="center"/>
          </w:tcPr>
          <w:p w14:paraId="65DE382D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gridSpan w:val="2"/>
            <w:vAlign w:val="center"/>
          </w:tcPr>
          <w:p w14:paraId="191DF9B5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14:paraId="2E0142B0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14:paraId="4A82F8D5" w14:textId="77777777" w:rsidTr="005E0223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11D4364B" w14:textId="77777777" w:rsidR="00BE4D82" w:rsidRPr="00BE4D82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BE4D82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Consapevolezza dei propri punti di forza</w:t>
            </w:r>
          </w:p>
        </w:tc>
        <w:tc>
          <w:tcPr>
            <w:tcW w:w="1810" w:type="dxa"/>
            <w:vAlign w:val="center"/>
          </w:tcPr>
          <w:p w14:paraId="15338DC0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gridSpan w:val="2"/>
            <w:vAlign w:val="center"/>
          </w:tcPr>
          <w:p w14:paraId="75D1CE0F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14:paraId="0CDB0CB3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14:paraId="7296448C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1D90DA00" w14:textId="77777777" w:rsidR="00BE4D82" w:rsidRPr="00BE4D82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BE4D82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Autostima</w:t>
            </w:r>
          </w:p>
        </w:tc>
        <w:tc>
          <w:tcPr>
            <w:tcW w:w="1810" w:type="dxa"/>
            <w:vAlign w:val="center"/>
          </w:tcPr>
          <w:p w14:paraId="5907E493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gridSpan w:val="2"/>
            <w:vAlign w:val="center"/>
          </w:tcPr>
          <w:p w14:paraId="1ED8CC8C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14:paraId="7E2BD4F9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2A05E2" w:rsidRPr="00BE4D82" w14:paraId="2451DC26" w14:textId="77777777" w:rsidTr="005E022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3" w:type="dxa"/>
            <w:gridSpan w:val="5"/>
            <w:shd w:val="clear" w:color="auto" w:fill="5B9BD5" w:themeFill="accent1"/>
            <w:vAlign w:val="center"/>
          </w:tcPr>
          <w:p w14:paraId="09D0A4E0" w14:textId="77777777" w:rsidR="002A05E2" w:rsidRPr="00BE4D82" w:rsidRDefault="002A05E2" w:rsidP="00BE4D82">
            <w:pPr>
              <w:snapToGrid w:val="0"/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</w:pPr>
            <w:r w:rsidRPr="00BE4D82"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  <w:t>ATTEGGIAMENTI E COMPORTAMENTI RISCONTRABILI A SCUOLA</w:t>
            </w:r>
          </w:p>
        </w:tc>
      </w:tr>
      <w:tr w:rsidR="00BE4D82" w:rsidRPr="00D57429" w14:paraId="3667B89A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73776F2D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Regolarità frequenza scolastica</w:t>
            </w:r>
          </w:p>
        </w:tc>
        <w:tc>
          <w:tcPr>
            <w:tcW w:w="1810" w:type="dxa"/>
            <w:vAlign w:val="center"/>
          </w:tcPr>
          <w:p w14:paraId="47F0F53A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gridSpan w:val="2"/>
            <w:vAlign w:val="center"/>
          </w:tcPr>
          <w:p w14:paraId="01FC90DC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14:paraId="514DF2C8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14:paraId="054169BB" w14:textId="77777777" w:rsidTr="005E0223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4421C389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Accettazione e rispetto delle regole</w:t>
            </w:r>
          </w:p>
        </w:tc>
        <w:tc>
          <w:tcPr>
            <w:tcW w:w="1810" w:type="dxa"/>
            <w:vAlign w:val="center"/>
          </w:tcPr>
          <w:p w14:paraId="5E574592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gridSpan w:val="2"/>
            <w:vAlign w:val="center"/>
          </w:tcPr>
          <w:p w14:paraId="5514D3F8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14:paraId="1B14BA72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14:paraId="63AC498E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3981D4E5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Rispetto degli impegni </w:t>
            </w:r>
          </w:p>
        </w:tc>
        <w:tc>
          <w:tcPr>
            <w:tcW w:w="1810" w:type="dxa"/>
            <w:vAlign w:val="center"/>
          </w:tcPr>
          <w:p w14:paraId="44D1243E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gridSpan w:val="2"/>
            <w:vAlign w:val="center"/>
          </w:tcPr>
          <w:p w14:paraId="26682A34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14:paraId="0527D1E7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14:paraId="52D1B583" w14:textId="77777777" w:rsidTr="005E0223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638EC718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810" w:type="dxa"/>
            <w:vAlign w:val="center"/>
          </w:tcPr>
          <w:p w14:paraId="7778BCE1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gridSpan w:val="2"/>
            <w:vAlign w:val="center"/>
          </w:tcPr>
          <w:p w14:paraId="6DF309C8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14:paraId="1FCB3C36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14:paraId="10D8923E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522D50E2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Autonomia nel lavoro </w:t>
            </w:r>
          </w:p>
        </w:tc>
        <w:tc>
          <w:tcPr>
            <w:tcW w:w="1810" w:type="dxa"/>
            <w:vAlign w:val="center"/>
          </w:tcPr>
          <w:p w14:paraId="2F84D654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0" w:type="dxa"/>
            <w:gridSpan w:val="2"/>
            <w:vAlign w:val="center"/>
          </w:tcPr>
          <w:p w14:paraId="161F2165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14:paraId="4350E11B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2A05E2" w:rsidRPr="00BE4D82" w14:paraId="419E3928" w14:textId="77777777" w:rsidTr="005E022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3" w:type="dxa"/>
            <w:gridSpan w:val="5"/>
            <w:shd w:val="clear" w:color="auto" w:fill="5B9BD5" w:themeFill="accent1"/>
            <w:vAlign w:val="center"/>
          </w:tcPr>
          <w:p w14:paraId="5F6F084C" w14:textId="77777777" w:rsidR="002A05E2" w:rsidRPr="00BE4D82" w:rsidRDefault="002A05E2" w:rsidP="00BE4D82">
            <w:pPr>
              <w:snapToGrid w:val="0"/>
              <w:rPr>
                <w:rFonts w:cstheme="minorHAnsi"/>
                <w:b/>
                <w:bCs/>
                <w:color w:val="FFFFFF" w:themeColor="background1"/>
              </w:rPr>
            </w:pPr>
            <w:r w:rsidRPr="00BE4D82"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  <w:t>STRATEGIE UTILIZZATE DALL’ALUNNO NELLO STUDIO</w:t>
            </w:r>
            <w:r w:rsidRPr="00BE4D82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2A05E2" w:rsidRPr="00D57429" w14:paraId="529F68A1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6E037C6F" w14:textId="77777777" w:rsidR="002A05E2" w:rsidRPr="00D57429" w:rsidRDefault="002A05E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 Sottolinea, identifica parole chiave … </w:t>
            </w:r>
          </w:p>
        </w:tc>
        <w:tc>
          <w:tcPr>
            <w:tcW w:w="2715" w:type="dxa"/>
            <w:gridSpan w:val="2"/>
            <w:vAlign w:val="center"/>
          </w:tcPr>
          <w:p w14:paraId="16C9A46A" w14:textId="77777777" w:rsidR="002A05E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2A05E2"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  <w:gridSpan w:val="2"/>
            <w:vAlign w:val="center"/>
          </w:tcPr>
          <w:p w14:paraId="50B5342C" w14:textId="77777777" w:rsidR="002A05E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2A05E2"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E4D82" w:rsidRPr="00D57429" w14:paraId="1B846E94" w14:textId="77777777" w:rsidTr="005E0223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487DD0DD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 Costruisce schemi, mappe o diagrammi</w:t>
            </w:r>
          </w:p>
        </w:tc>
        <w:tc>
          <w:tcPr>
            <w:tcW w:w="2715" w:type="dxa"/>
            <w:gridSpan w:val="2"/>
            <w:vAlign w:val="center"/>
          </w:tcPr>
          <w:p w14:paraId="1DC2891A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  <w:gridSpan w:val="2"/>
            <w:vAlign w:val="center"/>
          </w:tcPr>
          <w:p w14:paraId="4B12639E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E4D82" w:rsidRPr="00D57429" w14:paraId="1B1A1562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4292F6DC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715" w:type="dxa"/>
            <w:gridSpan w:val="2"/>
            <w:vAlign w:val="center"/>
          </w:tcPr>
          <w:p w14:paraId="1B15409F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  <w:gridSpan w:val="2"/>
            <w:vAlign w:val="center"/>
          </w:tcPr>
          <w:p w14:paraId="195CE06B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E4D82" w:rsidRPr="00D57429" w14:paraId="693F050A" w14:textId="77777777" w:rsidTr="005E0223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52B30008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Usa strategie di memorizzazione (immagini, colori, riquadrature …) </w:t>
            </w:r>
          </w:p>
        </w:tc>
        <w:tc>
          <w:tcPr>
            <w:tcW w:w="2715" w:type="dxa"/>
            <w:gridSpan w:val="2"/>
            <w:vAlign w:val="center"/>
          </w:tcPr>
          <w:p w14:paraId="38150BEC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  <w:gridSpan w:val="2"/>
            <w:vAlign w:val="center"/>
          </w:tcPr>
          <w:p w14:paraId="1A772E7C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E4D82" w:rsidRPr="00D57429" w14:paraId="49933546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31B1411A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Altro </w:t>
            </w:r>
          </w:p>
        </w:tc>
        <w:tc>
          <w:tcPr>
            <w:tcW w:w="2715" w:type="dxa"/>
            <w:gridSpan w:val="2"/>
            <w:vAlign w:val="center"/>
          </w:tcPr>
          <w:p w14:paraId="781B4E92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  <w:gridSpan w:val="2"/>
            <w:vAlign w:val="center"/>
          </w:tcPr>
          <w:p w14:paraId="4AA225DC" w14:textId="77777777"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</w:tbl>
    <w:p w14:paraId="2F6F9BCB" w14:textId="77777777" w:rsidR="005E0223" w:rsidRDefault="005E0223"/>
    <w:tbl>
      <w:tblPr>
        <w:tblStyle w:val="Elencochiaro-Colore11"/>
        <w:tblW w:w="9791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2A05E2" w:rsidRPr="00D57429" w14:paraId="2B467CEA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shd w:val="clear" w:color="auto" w:fill="5B9BD5" w:themeFill="accent1"/>
            <w:vAlign w:val="center"/>
          </w:tcPr>
          <w:p w14:paraId="67B87AA8" w14:textId="77777777" w:rsidR="002A05E2" w:rsidRPr="00D57429" w:rsidRDefault="002A05E2" w:rsidP="00BE4D82">
            <w:pPr>
              <w:snapToGrid w:val="0"/>
              <w:rPr>
                <w:rFonts w:eastAsia="Calibri" w:cstheme="minorHAnsi"/>
                <w:b/>
                <w:bCs/>
                <w:color w:val="323E4F" w:themeColor="text2" w:themeShade="BF"/>
                <w:w w:val="105"/>
              </w:rPr>
            </w:pPr>
            <w:r w:rsidRPr="00BE4D82"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  <w:t>APPRENDIMENTO</w:t>
            </w:r>
            <w:r w:rsidRPr="00D57429">
              <w:rPr>
                <w:rFonts w:eastAsia="Calibri" w:cstheme="minorHAnsi"/>
                <w:b/>
                <w:bCs/>
                <w:color w:val="323E4F" w:themeColor="text2" w:themeShade="BF"/>
                <w:w w:val="105"/>
              </w:rPr>
              <w:t xml:space="preserve"> </w:t>
            </w:r>
            <w:r w:rsidRPr="00BE4D82"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  <w:t>DELLE LINGUE STRANIERE</w:t>
            </w:r>
          </w:p>
        </w:tc>
      </w:tr>
      <w:tr w:rsidR="00BE4D82" w:rsidRPr="00D57429" w14:paraId="1B5AEC60" w14:textId="77777777" w:rsidTr="005E0223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4A32D67A" w14:textId="77777777" w:rsidR="00BE4D82" w:rsidRPr="00D57429" w:rsidRDefault="00BE4D82" w:rsidP="00BE4D82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Pronuncia difficoltosa</w:t>
            </w:r>
          </w:p>
        </w:tc>
      </w:tr>
      <w:tr w:rsidR="00BE4D82" w:rsidRPr="00D57429" w14:paraId="2A193E3F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0A2AE17D" w14:textId="77777777" w:rsidR="00BE4D82" w:rsidRPr="00D57429" w:rsidRDefault="00BE4D82" w:rsidP="00BE4D82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Difficoltà di acquisizione degli automatismi grammaticali di base</w:t>
            </w:r>
          </w:p>
        </w:tc>
      </w:tr>
      <w:tr w:rsidR="00BE4D82" w:rsidRPr="00D57429" w14:paraId="2FBEF051" w14:textId="77777777" w:rsidTr="005E0223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2575B574" w14:textId="77777777" w:rsidR="00BE4D82" w:rsidRPr="00D57429" w:rsidRDefault="00BE4D82" w:rsidP="00BE4D82">
            <w:pPr>
              <w:widowControl w:val="0"/>
              <w:kinsoku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 xml:space="preserve">Difficoltà nella scrittura </w:t>
            </w:r>
          </w:p>
        </w:tc>
      </w:tr>
      <w:tr w:rsidR="00BE4D82" w:rsidRPr="00D57429" w14:paraId="2D57956D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4B1630B6" w14:textId="77777777" w:rsidR="00BE4D82" w:rsidRPr="00D57429" w:rsidRDefault="00BE4D82" w:rsidP="00BE4D82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Difficoltà acquisizione nuovo lessico</w:t>
            </w:r>
          </w:p>
        </w:tc>
      </w:tr>
      <w:tr w:rsidR="00BE4D82" w:rsidRPr="00D57429" w14:paraId="37BBA742" w14:textId="77777777" w:rsidTr="005E0223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140C523D" w14:textId="77777777" w:rsidR="00BE4D82" w:rsidRPr="00D57429" w:rsidRDefault="00BE4D82" w:rsidP="00BE4D82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Notevoli differenze tra comprensione del testo scritto e orale</w:t>
            </w:r>
          </w:p>
        </w:tc>
      </w:tr>
      <w:tr w:rsidR="00BE4D82" w:rsidRPr="00D57429" w14:paraId="34B9D2A8" w14:textId="77777777" w:rsidTr="005E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350C5230" w14:textId="77777777" w:rsidR="00BE4D82" w:rsidRPr="00D57429" w:rsidRDefault="00BE4D82" w:rsidP="00BE4D82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Notevoli differenze tra produzione scritta e orale</w:t>
            </w:r>
          </w:p>
        </w:tc>
      </w:tr>
      <w:tr w:rsidR="00BE4D82" w:rsidRPr="00D57429" w14:paraId="5D8AF272" w14:textId="77777777" w:rsidTr="005E0223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</w:tcPr>
          <w:p w14:paraId="57D33AFD" w14:textId="77777777" w:rsidR="00BE4D82" w:rsidRDefault="00BE4D82" w:rsidP="00BE4D82">
            <w:pPr>
              <w:ind w:left="142"/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="007C4546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943C4F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Altro</w:t>
            </w:r>
          </w:p>
        </w:tc>
      </w:tr>
    </w:tbl>
    <w:p w14:paraId="3683E6E4" w14:textId="77777777" w:rsidR="005E0223" w:rsidRDefault="005E0223" w:rsidP="002A05E2">
      <w:pPr>
        <w:widowControl w:val="0"/>
        <w:kinsoku w:val="0"/>
        <w:ind w:left="74"/>
        <w:rPr>
          <w:rFonts w:cstheme="minorHAnsi"/>
          <w:b/>
          <w:bCs/>
          <w:color w:val="323E4F" w:themeColor="text2" w:themeShade="BF"/>
          <w:w w:val="105"/>
        </w:rPr>
      </w:pPr>
    </w:p>
    <w:p w14:paraId="7D3D8CBF" w14:textId="77777777" w:rsidR="005E0223" w:rsidRPr="00C73B5C" w:rsidRDefault="005E0223">
      <w:pPr>
        <w:rPr>
          <w:rFonts w:cstheme="minorHAnsi"/>
          <w:b/>
          <w:bCs/>
          <w:color w:val="323E4F" w:themeColor="text2" w:themeShade="BF"/>
          <w:w w:val="105"/>
        </w:rPr>
      </w:pPr>
      <w:r w:rsidRPr="00C73B5C">
        <w:rPr>
          <w:rFonts w:cstheme="minorHAnsi"/>
          <w:b/>
          <w:bCs/>
          <w:color w:val="323E4F" w:themeColor="text2" w:themeShade="BF"/>
          <w:w w:val="105"/>
        </w:rPr>
        <w:br w:type="page"/>
      </w:r>
    </w:p>
    <w:p w14:paraId="3D4D6603" w14:textId="77777777" w:rsidR="002A05E2" w:rsidRPr="001C4DC1" w:rsidRDefault="002A05E2" w:rsidP="001C4DC1">
      <w:pPr>
        <w:pStyle w:val="Titolo1"/>
      </w:pPr>
      <w:bookmarkStart w:id="7" w:name="__RefHeading__18_1270352503"/>
      <w:bookmarkStart w:id="8" w:name="__RefHeading__20_1270352503"/>
      <w:bookmarkEnd w:id="7"/>
      <w:bookmarkEnd w:id="8"/>
      <w:r w:rsidRPr="001C4DC1">
        <w:lastRenderedPageBreak/>
        <w:t xml:space="preserve">SEZIONE D </w:t>
      </w:r>
      <w:r w:rsidR="001C4DC1" w:rsidRPr="001C4DC1">
        <w:t xml:space="preserve">Interventi educativi e didattici </w:t>
      </w:r>
    </w:p>
    <w:p w14:paraId="5D4F46D9" w14:textId="77777777" w:rsidR="002A05E2" w:rsidRDefault="00816B72" w:rsidP="00816B72">
      <w:pPr>
        <w:pStyle w:val="Titolo2"/>
      </w:pPr>
      <w:bookmarkStart w:id="9" w:name="__RefHeading__22_1270352503"/>
      <w:bookmarkEnd w:id="9"/>
      <w:r w:rsidRPr="00816B72">
        <w:t>D.1: Strategie di personalizzazione/individualizzazione</w:t>
      </w:r>
    </w:p>
    <w:tbl>
      <w:tblPr>
        <w:tblStyle w:val="Elencochiaro-Colore11"/>
        <w:tblW w:w="0" w:type="auto"/>
        <w:tblLayout w:type="fixed"/>
        <w:tblLook w:val="04A0" w:firstRow="1" w:lastRow="0" w:firstColumn="1" w:lastColumn="0" w:noHBand="0" w:noVBand="1"/>
      </w:tblPr>
      <w:tblGrid>
        <w:gridCol w:w="9791"/>
      </w:tblGrid>
      <w:tr w:rsidR="00DE7555" w:rsidRPr="00816B72" w14:paraId="3B1FCD0B" w14:textId="77777777" w:rsidTr="00DE7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455DD0CB" w14:textId="77777777" w:rsidR="00DE7555" w:rsidRPr="00816B72" w:rsidRDefault="00DE7555" w:rsidP="001C4DC1">
            <w:pPr>
              <w:rPr>
                <w:rFonts w:cstheme="minorHAnsi"/>
                <w:b w:val="0"/>
              </w:rPr>
            </w:pPr>
            <w:r>
              <w:t xml:space="preserve">Disciplina </w:t>
            </w:r>
          </w:p>
        </w:tc>
      </w:tr>
      <w:tr w:rsidR="00DE7555" w:rsidRPr="00D57429" w14:paraId="7011D61C" w14:textId="77777777" w:rsidTr="00664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4E09FBE8" w14:textId="77777777" w:rsidR="00DE7555" w:rsidRPr="00D57429" w:rsidRDefault="00DE7555" w:rsidP="001C4DC1">
            <w:pPr>
              <w:ind w:left="284" w:hanging="284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</w:p>
        </w:tc>
      </w:tr>
    </w:tbl>
    <w:p w14:paraId="774FE069" w14:textId="77777777" w:rsidR="00DE7555" w:rsidRPr="00664ADE" w:rsidRDefault="00DE7555" w:rsidP="00664ADE">
      <w:pPr>
        <w:spacing w:after="0"/>
        <w:rPr>
          <w:sz w:val="20"/>
        </w:rPr>
      </w:pPr>
    </w:p>
    <w:tbl>
      <w:tblPr>
        <w:tblStyle w:val="Elencochiaro-Colore11"/>
        <w:tblW w:w="0" w:type="auto"/>
        <w:tblLayout w:type="fixed"/>
        <w:tblLook w:val="04A0" w:firstRow="1" w:lastRow="0" w:firstColumn="1" w:lastColumn="0" w:noHBand="0" w:noVBand="1"/>
      </w:tblPr>
      <w:tblGrid>
        <w:gridCol w:w="9791"/>
      </w:tblGrid>
      <w:tr w:rsidR="00664ADE" w:rsidRPr="00DE7555" w14:paraId="7F1ECD5A" w14:textId="77777777" w:rsidTr="00924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4E61203E" w14:textId="77777777" w:rsidR="00664ADE" w:rsidRPr="00DE7555" w:rsidRDefault="00664ADE" w:rsidP="009245DF">
            <w:r>
              <w:t>Obiettivi disciplinari personalizzati se necessari (conoscenze/competenze)</w:t>
            </w:r>
          </w:p>
        </w:tc>
      </w:tr>
      <w:tr w:rsidR="00664ADE" w:rsidRPr="00DE7555" w14:paraId="5F5A05EC" w14:textId="77777777" w:rsidTr="008A3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5BB8E5F0" w14:textId="77777777" w:rsidR="00664ADE" w:rsidRPr="00DE7555" w:rsidRDefault="00664ADE" w:rsidP="00664ADE">
            <w:pPr>
              <w:ind w:left="284" w:hanging="284"/>
              <w:rPr>
                <w:b w:val="0"/>
                <w:bCs w:val="0"/>
              </w:rPr>
            </w:pPr>
          </w:p>
        </w:tc>
      </w:tr>
    </w:tbl>
    <w:p w14:paraId="1BA2117E" w14:textId="77777777" w:rsidR="00664ADE" w:rsidRDefault="00664ADE" w:rsidP="00664ADE">
      <w:pPr>
        <w:spacing w:after="0"/>
      </w:pPr>
    </w:p>
    <w:tbl>
      <w:tblPr>
        <w:tblStyle w:val="Elencochiaro-Colore11"/>
        <w:tblW w:w="0" w:type="auto"/>
        <w:tblLayout w:type="fixed"/>
        <w:tblLook w:val="04A0" w:firstRow="1" w:lastRow="0" w:firstColumn="1" w:lastColumn="0" w:noHBand="0" w:noVBand="1"/>
      </w:tblPr>
      <w:tblGrid>
        <w:gridCol w:w="9791"/>
      </w:tblGrid>
      <w:tr w:rsidR="00DE7555" w:rsidRPr="00DE7555" w14:paraId="2FCA0848" w14:textId="77777777" w:rsidTr="00DE7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3385D1AF" w14:textId="77777777" w:rsidR="00DE7555" w:rsidRPr="00DE7555" w:rsidRDefault="00DE7555" w:rsidP="00DE7555">
            <w:r w:rsidRPr="00DE7555">
              <w:t>Misure dispensative</w:t>
            </w:r>
          </w:p>
        </w:tc>
      </w:tr>
      <w:tr w:rsidR="00DE7555" w:rsidRPr="00DE7555" w14:paraId="19B4909F" w14:textId="77777777" w:rsidTr="00664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74AC8699" w14:textId="77777777" w:rsidR="00DE7555" w:rsidRPr="00DE7555" w:rsidRDefault="0091158D" w:rsidP="00DE7555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664ADE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</w:p>
        </w:tc>
      </w:tr>
      <w:tr w:rsidR="00DE7555" w:rsidRPr="00DE7555" w14:paraId="54A760B9" w14:textId="77777777" w:rsidTr="00664AD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3F1CF31C" w14:textId="77777777" w:rsidR="00DE7555" w:rsidRPr="00DE7555" w:rsidRDefault="0091158D" w:rsidP="00DE7555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</w:p>
        </w:tc>
      </w:tr>
      <w:tr w:rsidR="00664ADE" w:rsidRPr="00DE7555" w14:paraId="2810A339" w14:textId="77777777" w:rsidTr="0092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34367419" w14:textId="77777777" w:rsidR="00664ADE" w:rsidRPr="00DE7555" w:rsidRDefault="00664ADE" w:rsidP="009245DF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</w:p>
        </w:tc>
      </w:tr>
      <w:tr w:rsidR="00DE7555" w:rsidRPr="00DE7555" w14:paraId="762F3DAC" w14:textId="77777777" w:rsidTr="00664AD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215287C4" w14:textId="77777777" w:rsidR="00DE7555" w:rsidRPr="00DE7555" w:rsidRDefault="0091158D" w:rsidP="00DE7555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</w:p>
        </w:tc>
      </w:tr>
      <w:tr w:rsidR="00DE7555" w:rsidRPr="00DE7555" w14:paraId="6400EFE1" w14:textId="77777777" w:rsidTr="00664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0D5DD6AA" w14:textId="77777777" w:rsidR="00DE7555" w:rsidRPr="00DE7555" w:rsidRDefault="0091158D" w:rsidP="00DE7555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</w:p>
        </w:tc>
      </w:tr>
    </w:tbl>
    <w:p w14:paraId="12FF6674" w14:textId="77777777" w:rsidR="00DE7555" w:rsidRPr="00DE7555" w:rsidRDefault="00DE7555" w:rsidP="00664ADE">
      <w:pPr>
        <w:spacing w:after="0"/>
      </w:pPr>
    </w:p>
    <w:tbl>
      <w:tblPr>
        <w:tblStyle w:val="Elencochiaro-Colore11"/>
        <w:tblW w:w="0" w:type="auto"/>
        <w:tblLayout w:type="fixed"/>
        <w:tblLook w:val="04A0" w:firstRow="1" w:lastRow="0" w:firstColumn="1" w:lastColumn="0" w:noHBand="0" w:noVBand="1"/>
      </w:tblPr>
      <w:tblGrid>
        <w:gridCol w:w="9791"/>
      </w:tblGrid>
      <w:tr w:rsidR="00DE7555" w:rsidRPr="00DE7555" w14:paraId="00E82059" w14:textId="77777777" w:rsidTr="00DE7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6B0A3034" w14:textId="77777777" w:rsidR="00DE7555" w:rsidRPr="00DE7555" w:rsidRDefault="00DE7555" w:rsidP="00DE7555">
            <w:r w:rsidRPr="00DE7555">
              <w:t>Strumenti compensativi</w:t>
            </w:r>
          </w:p>
        </w:tc>
      </w:tr>
      <w:tr w:rsidR="00DE7555" w:rsidRPr="00DE7555" w14:paraId="4687BF7E" w14:textId="77777777" w:rsidTr="00664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642DA7B5" w14:textId="77777777" w:rsidR="00DE7555" w:rsidRPr="00DE7555" w:rsidRDefault="0091158D" w:rsidP="00DE7555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</w:p>
        </w:tc>
      </w:tr>
      <w:tr w:rsidR="00DE7555" w:rsidRPr="00DE7555" w14:paraId="46B74B2E" w14:textId="77777777" w:rsidTr="00664AD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60CA29ED" w14:textId="77777777" w:rsidR="00DE7555" w:rsidRPr="00DE7555" w:rsidRDefault="0091158D" w:rsidP="00DE7555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</w:p>
        </w:tc>
      </w:tr>
      <w:tr w:rsidR="00DE7555" w:rsidRPr="00DE7555" w14:paraId="2B74CB49" w14:textId="77777777" w:rsidTr="00664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00CBF4A3" w14:textId="77777777" w:rsidR="00DE7555" w:rsidRPr="00DE7555" w:rsidRDefault="0091158D" w:rsidP="00DE7555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</w:p>
        </w:tc>
      </w:tr>
      <w:tr w:rsidR="00DE7555" w:rsidRPr="00DE7555" w14:paraId="46FD1ABA" w14:textId="77777777" w:rsidTr="00664AD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3AA78098" w14:textId="77777777" w:rsidR="00DE7555" w:rsidRPr="00DE7555" w:rsidRDefault="0091158D" w:rsidP="00DE7555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</w:p>
        </w:tc>
      </w:tr>
      <w:tr w:rsidR="00DE7555" w:rsidRPr="00DE7555" w14:paraId="02F010D4" w14:textId="77777777" w:rsidTr="00664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76F72915" w14:textId="77777777" w:rsidR="00DE7555" w:rsidRPr="00DE7555" w:rsidRDefault="0091158D" w:rsidP="00DE7555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</w:p>
        </w:tc>
      </w:tr>
    </w:tbl>
    <w:p w14:paraId="4EC254C7" w14:textId="77777777" w:rsidR="00C1428F" w:rsidRDefault="00C1428F" w:rsidP="00C1428F">
      <w:pPr>
        <w:spacing w:after="0"/>
      </w:pPr>
    </w:p>
    <w:tbl>
      <w:tblPr>
        <w:tblStyle w:val="Elencochiaro-Colore11"/>
        <w:tblW w:w="0" w:type="auto"/>
        <w:tblLayout w:type="fixed"/>
        <w:tblLook w:val="04A0" w:firstRow="1" w:lastRow="0" w:firstColumn="1" w:lastColumn="0" w:noHBand="0" w:noVBand="1"/>
      </w:tblPr>
      <w:tblGrid>
        <w:gridCol w:w="9791"/>
      </w:tblGrid>
      <w:tr w:rsidR="00C1428F" w:rsidRPr="00DE7555" w14:paraId="4D026AE0" w14:textId="77777777" w:rsidTr="00C14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103B463E" w14:textId="77777777" w:rsidR="00C1428F" w:rsidRPr="00DE7555" w:rsidRDefault="00C1428F" w:rsidP="00394582">
            <w:r>
              <w:t xml:space="preserve">Strategie </w:t>
            </w:r>
          </w:p>
        </w:tc>
      </w:tr>
      <w:tr w:rsidR="00C1428F" w:rsidRPr="002F20B8" w14:paraId="34572484" w14:textId="77777777" w:rsidTr="00C14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70CAEF9C" w14:textId="77777777" w:rsidR="00C1428F" w:rsidRPr="002F20B8" w:rsidRDefault="00BE077C" w:rsidP="00394582">
            <w:pPr>
              <w:ind w:left="426" w:hanging="284"/>
              <w:rPr>
                <w:b w:val="0"/>
                <w:bCs w:val="0"/>
              </w:rPr>
            </w:pPr>
            <w:r w:rsidRPr="00D57429">
              <w:rPr>
                <w:color w:val="323E4F" w:themeColor="text2" w:themeShade="BF"/>
                <w:sz w:val="36"/>
              </w:rPr>
              <w:sym w:font="Wingdings" w:char="F0FE"/>
            </w:r>
            <w:r w:rsidR="00C1428F" w:rsidRPr="002F20B8">
              <w:rPr>
                <w:b w:val="0"/>
              </w:rPr>
              <w:t xml:space="preserve"> </w:t>
            </w:r>
            <w:r w:rsidR="00ED2245" w:rsidRPr="002F20B8">
              <w:rPr>
                <w:b w:val="0"/>
              </w:rPr>
              <w:t xml:space="preserve">Ridurre </w:t>
            </w:r>
            <w:r w:rsidR="00C1428F" w:rsidRPr="002F20B8">
              <w:rPr>
                <w:b w:val="0"/>
              </w:rPr>
              <w:t>al minimo i modi tradizionali “di fare scuola” (lezione frontale, completamento di schede che richiedono ripetizione di nozioni o applicazioni di regole memorizzate, successione di spiegazione</w:t>
            </w:r>
            <w:r>
              <w:rPr>
                <w:b w:val="0"/>
              </w:rPr>
              <w:t xml:space="preserve"> </w:t>
            </w:r>
            <w:r w:rsidR="00E34C4E">
              <w:rPr>
                <w:b w:val="0"/>
              </w:rPr>
              <w:t>s</w:t>
            </w:r>
            <w:r w:rsidR="00E34C4E" w:rsidRPr="002F20B8">
              <w:rPr>
                <w:b w:val="0"/>
              </w:rPr>
              <w:t>tudio</w:t>
            </w:r>
            <w:r>
              <w:rPr>
                <w:b w:val="0"/>
              </w:rPr>
              <w:t xml:space="preserve"> </w:t>
            </w:r>
            <w:r w:rsidR="00E34C4E">
              <w:rPr>
                <w:b w:val="0"/>
              </w:rPr>
              <w:t>–</w:t>
            </w:r>
            <w:r>
              <w:rPr>
                <w:b w:val="0"/>
              </w:rPr>
              <w:t xml:space="preserve"> </w:t>
            </w:r>
            <w:r w:rsidR="00E34C4E" w:rsidRPr="002F20B8">
              <w:rPr>
                <w:b w:val="0"/>
              </w:rPr>
              <w:t>interrogazioni</w:t>
            </w:r>
            <w:r w:rsidR="00E34C4E">
              <w:rPr>
                <w:b w:val="0"/>
              </w:rPr>
              <w:t xml:space="preserve"> …</w:t>
            </w:r>
            <w:r w:rsidR="00C1428F" w:rsidRPr="002F20B8">
              <w:rPr>
                <w:b w:val="0"/>
              </w:rPr>
              <w:t>)</w:t>
            </w:r>
          </w:p>
        </w:tc>
      </w:tr>
      <w:tr w:rsidR="00C1428F" w:rsidRPr="002F20B8" w14:paraId="155B9BE8" w14:textId="77777777" w:rsidTr="00C1428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0E20A4B6" w14:textId="77777777" w:rsidR="00C1428F" w:rsidRPr="002F20B8" w:rsidRDefault="00C1428F" w:rsidP="00394582">
            <w:pPr>
              <w:ind w:left="426" w:hanging="284"/>
              <w:rPr>
                <w:b w:val="0"/>
                <w:bCs w:val="0"/>
              </w:rPr>
            </w:pPr>
            <w:r w:rsidRPr="002F20B8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Pr="002F20B8">
              <w:rPr>
                <w:rFonts w:ascii="Calibri" w:hAnsi="Calibri" w:cs="Calibri"/>
                <w:b w:val="0"/>
              </w:rPr>
              <w:t xml:space="preserve"> </w:t>
            </w:r>
            <w:r w:rsidR="00ED2245" w:rsidRPr="002F20B8">
              <w:rPr>
                <w:rFonts w:ascii="Calibri" w:hAnsi="Calibri" w:cs="Calibri"/>
                <w:b w:val="0"/>
              </w:rPr>
              <w:t xml:space="preserve">Sfruttare </w:t>
            </w:r>
            <w:r w:rsidRPr="002F20B8">
              <w:rPr>
                <w:rFonts w:ascii="Calibri" w:hAnsi="Calibri" w:cs="Calibri"/>
                <w:b w:val="0"/>
              </w:rPr>
              <w:t xml:space="preserve">i punti di forza di ciascun alunno, adattando i compiti agli stili di apprendimento degli </w:t>
            </w:r>
            <w:r w:rsidRPr="002F20B8">
              <w:rPr>
                <w:b w:val="0"/>
              </w:rPr>
              <w:t>studenti e variando materiali e strategie d’insegnamento</w:t>
            </w:r>
          </w:p>
        </w:tc>
      </w:tr>
      <w:tr w:rsidR="00C1428F" w:rsidRPr="002F20B8" w14:paraId="1530F256" w14:textId="77777777" w:rsidTr="00C14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7678D930" w14:textId="77777777" w:rsidR="00C1428F" w:rsidRPr="002F20B8" w:rsidRDefault="00C1428F" w:rsidP="00394582">
            <w:pPr>
              <w:ind w:left="426" w:hanging="284"/>
              <w:rPr>
                <w:b w:val="0"/>
                <w:bCs w:val="0"/>
              </w:rPr>
            </w:pPr>
            <w:r w:rsidRPr="002F20B8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Pr="002F20B8">
              <w:rPr>
                <w:rFonts w:ascii="Calibri" w:hAnsi="Calibri" w:cs="Calibri"/>
                <w:b w:val="0"/>
              </w:rPr>
              <w:t xml:space="preserve"> </w:t>
            </w:r>
            <w:r w:rsidR="00ED2245" w:rsidRPr="002F20B8">
              <w:rPr>
                <w:rFonts w:ascii="Calibri" w:hAnsi="Calibri" w:cs="Calibri"/>
                <w:b w:val="0"/>
              </w:rPr>
              <w:t xml:space="preserve">Utilizzare </w:t>
            </w:r>
            <w:r w:rsidRPr="002F20B8">
              <w:rPr>
                <w:rFonts w:ascii="Calibri" w:hAnsi="Calibri" w:cs="Calibri"/>
                <w:b w:val="0"/>
              </w:rPr>
              <w:t>mediatori didattici diversificati (mappe, schemi, immagini)</w:t>
            </w:r>
          </w:p>
        </w:tc>
      </w:tr>
      <w:tr w:rsidR="00C1428F" w:rsidRPr="002F20B8" w14:paraId="170BBF46" w14:textId="77777777" w:rsidTr="00C1428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11CD964D" w14:textId="77777777" w:rsidR="00C1428F" w:rsidRPr="002F20B8" w:rsidRDefault="00C1428F" w:rsidP="00394582">
            <w:pPr>
              <w:ind w:left="426" w:hanging="284"/>
              <w:rPr>
                <w:b w:val="0"/>
                <w:bCs w:val="0"/>
              </w:rPr>
            </w:pPr>
            <w:r w:rsidRPr="002F20B8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Pr="002F20B8">
              <w:rPr>
                <w:rFonts w:ascii="Calibri" w:hAnsi="Calibri" w:cs="Calibri"/>
                <w:b w:val="0"/>
              </w:rPr>
              <w:t xml:space="preserve"> </w:t>
            </w:r>
            <w:r w:rsidR="00ED2245" w:rsidRPr="002F20B8">
              <w:rPr>
                <w:rFonts w:ascii="Calibri" w:hAnsi="Calibri" w:cs="Calibri"/>
                <w:b w:val="0"/>
              </w:rPr>
              <w:t xml:space="preserve">Collegare </w:t>
            </w:r>
            <w:r w:rsidRPr="002F20B8">
              <w:rPr>
                <w:rFonts w:ascii="Calibri" w:hAnsi="Calibri" w:cs="Calibri"/>
                <w:b w:val="0"/>
              </w:rPr>
              <w:t>l’apprendimento alle esperienze e alle conoscenze pregresse degli studenti</w:t>
            </w:r>
          </w:p>
        </w:tc>
      </w:tr>
      <w:tr w:rsidR="00C1428F" w:rsidRPr="002F20B8" w14:paraId="2942B998" w14:textId="77777777" w:rsidTr="00C14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38B595DB" w14:textId="77777777" w:rsidR="00C1428F" w:rsidRPr="002F20B8" w:rsidRDefault="00C1428F" w:rsidP="00394582">
            <w:pPr>
              <w:ind w:left="426" w:hanging="284"/>
              <w:rPr>
                <w:b w:val="0"/>
                <w:bCs w:val="0"/>
              </w:rPr>
            </w:pPr>
            <w:r w:rsidRPr="002F20B8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Pr="002F20B8">
              <w:rPr>
                <w:rFonts w:ascii="Calibri" w:hAnsi="Calibri" w:cs="Calibri"/>
                <w:b w:val="0"/>
              </w:rPr>
              <w:t xml:space="preserve"> </w:t>
            </w:r>
            <w:r w:rsidR="00ED2245" w:rsidRPr="002F20B8">
              <w:rPr>
                <w:rFonts w:ascii="Calibri" w:hAnsi="Calibri" w:cs="Calibri"/>
                <w:b w:val="0"/>
              </w:rPr>
              <w:t xml:space="preserve">Favorire </w:t>
            </w:r>
            <w:r w:rsidRPr="002F20B8">
              <w:rPr>
                <w:rFonts w:ascii="Calibri" w:hAnsi="Calibri" w:cs="Calibri"/>
                <w:b w:val="0"/>
              </w:rPr>
              <w:t>l’utilizzazione immediata e sist</w:t>
            </w:r>
            <w:r w:rsidRPr="002F20B8">
              <w:rPr>
                <w:b w:val="0"/>
              </w:rPr>
              <w:t xml:space="preserve">ematica delle conoscenze e abilità, mediante attività di tipo </w:t>
            </w:r>
            <w:r w:rsidR="00FB1051" w:rsidRPr="002F20B8">
              <w:rPr>
                <w:b w:val="0"/>
              </w:rPr>
              <w:t>laboratoriali</w:t>
            </w:r>
          </w:p>
        </w:tc>
      </w:tr>
      <w:tr w:rsidR="00C1428F" w:rsidRPr="002F20B8" w14:paraId="6B3E8467" w14:textId="77777777" w:rsidTr="00C1428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7FD6B72F" w14:textId="77777777" w:rsidR="00C1428F" w:rsidRPr="002F20B8" w:rsidRDefault="00C1428F" w:rsidP="00394582">
            <w:pPr>
              <w:ind w:left="426" w:hanging="284"/>
              <w:rPr>
                <w:b w:val="0"/>
                <w:bCs w:val="0"/>
              </w:rPr>
            </w:pPr>
            <w:r w:rsidRPr="002F20B8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Pr="002F20B8">
              <w:rPr>
                <w:rFonts w:ascii="Calibri" w:hAnsi="Calibri" w:cs="Calibri"/>
                <w:b w:val="0"/>
              </w:rPr>
              <w:t xml:space="preserve"> </w:t>
            </w:r>
            <w:r w:rsidR="00ED2245" w:rsidRPr="002F20B8">
              <w:rPr>
                <w:rFonts w:ascii="Calibri" w:hAnsi="Calibri" w:cs="Calibri"/>
                <w:b w:val="0"/>
              </w:rPr>
              <w:t xml:space="preserve">Sollecitare </w:t>
            </w:r>
            <w:r w:rsidRPr="002F20B8">
              <w:rPr>
                <w:rFonts w:ascii="Calibri" w:hAnsi="Calibri" w:cs="Calibri"/>
                <w:b w:val="0"/>
              </w:rPr>
              <w:t>la rappresentazione di idee sotto forma di mappe da utilizzare come facilitatori proce</w:t>
            </w:r>
            <w:r w:rsidRPr="002F20B8">
              <w:rPr>
                <w:b w:val="0"/>
              </w:rPr>
              <w:t>durali nella produzione di un compito</w:t>
            </w:r>
          </w:p>
        </w:tc>
      </w:tr>
      <w:tr w:rsidR="00C1428F" w:rsidRPr="002F20B8" w14:paraId="002CCE2D" w14:textId="77777777" w:rsidTr="00C14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586A46D9" w14:textId="77777777" w:rsidR="00C1428F" w:rsidRPr="002F20B8" w:rsidRDefault="00C1428F" w:rsidP="00394582">
            <w:pPr>
              <w:ind w:left="426" w:hanging="284"/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</w:pPr>
            <w:r w:rsidRPr="002F20B8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Pr="002F20B8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  <w:r w:rsidR="00ED2245" w:rsidRPr="002F20B8">
              <w:rPr>
                <w:rFonts w:ascii="Calibri" w:hAnsi="Calibri" w:cs="Calibri"/>
                <w:b w:val="0"/>
              </w:rPr>
              <w:t xml:space="preserve">Far </w:t>
            </w:r>
            <w:r w:rsidRPr="002F20B8">
              <w:rPr>
                <w:rFonts w:ascii="Calibri" w:hAnsi="Calibri" w:cs="Calibri"/>
                <w:b w:val="0"/>
              </w:rPr>
              <w:t xml:space="preserve">leva sulla motivazione </w:t>
            </w:r>
            <w:r w:rsidRPr="002F20B8">
              <w:rPr>
                <w:b w:val="0"/>
              </w:rPr>
              <w:t>ad apprendere</w:t>
            </w:r>
          </w:p>
        </w:tc>
      </w:tr>
      <w:tr w:rsidR="00C1428F" w:rsidRPr="002F20B8" w14:paraId="39F081BC" w14:textId="77777777" w:rsidTr="00C1428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51EE3192" w14:textId="77777777" w:rsidR="00C1428F" w:rsidRPr="002F20B8" w:rsidRDefault="00C1428F" w:rsidP="00394582">
            <w:pPr>
              <w:ind w:left="426" w:hanging="284"/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</w:pPr>
            <w:r w:rsidRPr="002F20B8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  <w:r w:rsidRPr="002F20B8">
              <w:rPr>
                <w:rFonts w:ascii="Calibri" w:hAnsi="Calibri" w:cs="Calibri"/>
                <w:b w:val="0"/>
              </w:rPr>
              <w:t>Altro</w:t>
            </w:r>
          </w:p>
        </w:tc>
      </w:tr>
    </w:tbl>
    <w:tbl>
      <w:tblPr>
        <w:tblStyle w:val="Grigliatabella"/>
        <w:tblW w:w="1006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2126"/>
        <w:gridCol w:w="2126"/>
      </w:tblGrid>
      <w:tr w:rsidR="008A36F2" w:rsidRPr="00962F50" w14:paraId="4B2F26BE" w14:textId="77777777" w:rsidTr="00394582">
        <w:trPr>
          <w:trHeight w:val="567"/>
        </w:trPr>
        <w:tc>
          <w:tcPr>
            <w:tcW w:w="5812" w:type="dxa"/>
            <w:shd w:val="clear" w:color="auto" w:fill="5B9BD5" w:themeFill="accent1"/>
            <w:vAlign w:val="center"/>
          </w:tcPr>
          <w:p w14:paraId="5AADED66" w14:textId="77777777" w:rsidR="008A36F2" w:rsidRPr="008A36F2" w:rsidRDefault="008A36F2" w:rsidP="008A36F2">
            <w:pPr>
              <w:pStyle w:val="Style5"/>
              <w:widowControl/>
              <w:jc w:val="both"/>
              <w:rPr>
                <w:rStyle w:val="FontStyle14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A36F2">
              <w:rPr>
                <w:rStyle w:val="FontStyle14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Strategie metacogn</w:t>
            </w:r>
            <w:r w:rsidRPr="008A36F2">
              <w:rPr>
                <w:rStyle w:val="FontStyle14"/>
                <w:rFonts w:asciiTheme="minorHAnsi" w:hAnsiTheme="minorHAnsi" w:cstheme="minorHAnsi"/>
                <w:b/>
                <w:color w:val="FFFFFF" w:themeColor="background1"/>
                <w:spacing w:val="-20"/>
                <w:sz w:val="22"/>
                <w:szCs w:val="22"/>
              </w:rPr>
              <w:t>iti</w:t>
            </w:r>
            <w:r w:rsidRPr="008A36F2">
              <w:rPr>
                <w:rStyle w:val="FontStyle14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2126" w:type="dxa"/>
            <w:shd w:val="clear" w:color="auto" w:fill="5B9BD5" w:themeFill="accent1"/>
            <w:vAlign w:val="center"/>
          </w:tcPr>
          <w:p w14:paraId="5D7955AB" w14:textId="77777777" w:rsidR="008A36F2" w:rsidRPr="00962F50" w:rsidRDefault="008A36F2" w:rsidP="00394582">
            <w:pPr>
              <w:pStyle w:val="Style2"/>
              <w:widowControl/>
              <w:spacing w:line="225" w:lineRule="exact"/>
              <w:jc w:val="center"/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Adottate per l'alunno</w:t>
            </w:r>
          </w:p>
          <w:p w14:paraId="12D86561" w14:textId="77777777" w:rsidR="008A36F2" w:rsidRPr="00962F50" w:rsidRDefault="008A36F2" w:rsidP="00394582">
            <w:pPr>
              <w:pStyle w:val="Style4"/>
              <w:widowControl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(processo di</w:t>
            </w:r>
          </w:p>
          <w:p w14:paraId="12B5EF11" w14:textId="77777777" w:rsidR="008A36F2" w:rsidRPr="00962F50" w:rsidRDefault="008A36F2" w:rsidP="00394582">
            <w:pPr>
              <w:pStyle w:val="Style4"/>
              <w:widowControl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personalizzazione)</w:t>
            </w:r>
          </w:p>
        </w:tc>
        <w:tc>
          <w:tcPr>
            <w:tcW w:w="2126" w:type="dxa"/>
            <w:shd w:val="clear" w:color="auto" w:fill="5B9BD5" w:themeFill="accent1"/>
            <w:vAlign w:val="center"/>
          </w:tcPr>
          <w:p w14:paraId="68A114D3" w14:textId="77777777" w:rsidR="008A36F2" w:rsidRPr="00962F50" w:rsidRDefault="008A36F2" w:rsidP="00394582">
            <w:pPr>
              <w:pStyle w:val="Style2"/>
              <w:widowControl/>
              <w:spacing w:line="210" w:lineRule="exact"/>
              <w:jc w:val="center"/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Adottate per tutta la classe</w:t>
            </w:r>
          </w:p>
          <w:p w14:paraId="06A8BE98" w14:textId="77777777" w:rsidR="008A36F2" w:rsidRPr="00962F50" w:rsidRDefault="008A36F2" w:rsidP="00394582">
            <w:pPr>
              <w:pStyle w:val="Style4"/>
              <w:widowControl/>
              <w:spacing w:line="210" w:lineRule="exact"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(processo di</w:t>
            </w:r>
          </w:p>
          <w:p w14:paraId="12A47BD4" w14:textId="77777777" w:rsidR="008A36F2" w:rsidRPr="00962F50" w:rsidRDefault="008A36F2" w:rsidP="00394582">
            <w:pPr>
              <w:pStyle w:val="Style4"/>
              <w:widowControl/>
              <w:spacing w:line="210" w:lineRule="exact"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normalizzazione)</w:t>
            </w:r>
          </w:p>
        </w:tc>
      </w:tr>
      <w:tr w:rsidR="008A36F2" w:rsidRPr="00962F50" w14:paraId="3731B4BF" w14:textId="77777777" w:rsidTr="00394582">
        <w:trPr>
          <w:trHeight w:val="567"/>
        </w:trPr>
        <w:tc>
          <w:tcPr>
            <w:tcW w:w="5812" w:type="dxa"/>
            <w:vAlign w:val="center"/>
          </w:tcPr>
          <w:p w14:paraId="6AEE1FBC" w14:textId="77777777" w:rsidR="008A36F2" w:rsidRPr="00962F50" w:rsidRDefault="008A36F2" w:rsidP="00394582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Sollecitare collegamenti fra le nuove informazioni e quelle già acquisite ogni volta che si inizia un nuovo argomento di studio</w:t>
            </w:r>
          </w:p>
        </w:tc>
        <w:tc>
          <w:tcPr>
            <w:tcW w:w="2126" w:type="dxa"/>
            <w:vAlign w:val="center"/>
          </w:tcPr>
          <w:p w14:paraId="4C4471E5" w14:textId="77777777"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vAlign w:val="center"/>
          </w:tcPr>
          <w:p w14:paraId="78D24F1B" w14:textId="77777777"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14:paraId="5830D413" w14:textId="77777777" w:rsidTr="00394582">
        <w:trPr>
          <w:trHeight w:val="567"/>
        </w:trPr>
        <w:tc>
          <w:tcPr>
            <w:tcW w:w="5812" w:type="dxa"/>
            <w:vAlign w:val="center"/>
          </w:tcPr>
          <w:p w14:paraId="08EFD9A2" w14:textId="77777777" w:rsidR="008A36F2" w:rsidRPr="00962F50" w:rsidRDefault="008A36F2" w:rsidP="00394582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Promuovere inferenze, integrazioni e collegamenti tra le conoscenze e le discipline</w:t>
            </w:r>
          </w:p>
        </w:tc>
        <w:tc>
          <w:tcPr>
            <w:tcW w:w="2126" w:type="dxa"/>
            <w:vAlign w:val="center"/>
          </w:tcPr>
          <w:p w14:paraId="747CD1F2" w14:textId="77777777"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vAlign w:val="center"/>
          </w:tcPr>
          <w:p w14:paraId="738F36A9" w14:textId="77777777"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14:paraId="78DEF46C" w14:textId="77777777" w:rsidTr="00394582">
        <w:trPr>
          <w:trHeight w:val="567"/>
        </w:trPr>
        <w:tc>
          <w:tcPr>
            <w:tcW w:w="5812" w:type="dxa"/>
            <w:vAlign w:val="center"/>
          </w:tcPr>
          <w:p w14:paraId="6444BF48" w14:textId="77777777" w:rsidR="008A36F2" w:rsidRPr="00962F50" w:rsidRDefault="008A36F2" w:rsidP="00394582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Dividere gli obiettivi di un compito in "sotto obiettivi"</w:t>
            </w:r>
          </w:p>
        </w:tc>
        <w:tc>
          <w:tcPr>
            <w:tcW w:w="2126" w:type="dxa"/>
            <w:vAlign w:val="center"/>
          </w:tcPr>
          <w:p w14:paraId="3C6B19F4" w14:textId="77777777"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vAlign w:val="center"/>
          </w:tcPr>
          <w:p w14:paraId="73CF7596" w14:textId="77777777"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14:paraId="76D1D885" w14:textId="77777777" w:rsidTr="00394582">
        <w:trPr>
          <w:trHeight w:val="567"/>
        </w:trPr>
        <w:tc>
          <w:tcPr>
            <w:tcW w:w="5812" w:type="dxa"/>
            <w:vAlign w:val="center"/>
          </w:tcPr>
          <w:p w14:paraId="1C53DA08" w14:textId="77777777" w:rsidR="008A36F2" w:rsidRPr="00962F50" w:rsidRDefault="008A36F2" w:rsidP="00394582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Offrire anticipatamente schemi grafici, schede di sintesi, mappe concettuali, relative all'argomento di studio, per orientare l'alunno nella discriminazione delle informazioni essenziali</w:t>
            </w:r>
          </w:p>
        </w:tc>
        <w:tc>
          <w:tcPr>
            <w:tcW w:w="2126" w:type="dxa"/>
            <w:vAlign w:val="center"/>
          </w:tcPr>
          <w:p w14:paraId="57E0360D" w14:textId="77777777"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vAlign w:val="center"/>
          </w:tcPr>
          <w:p w14:paraId="4F86860F" w14:textId="77777777"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14:paraId="7B8B26D9" w14:textId="77777777" w:rsidTr="00394582">
        <w:trPr>
          <w:trHeight w:val="567"/>
        </w:trPr>
        <w:tc>
          <w:tcPr>
            <w:tcW w:w="5812" w:type="dxa"/>
            <w:vAlign w:val="center"/>
          </w:tcPr>
          <w:p w14:paraId="6B6C55CF" w14:textId="77777777" w:rsidR="008A36F2" w:rsidRPr="00962F50" w:rsidRDefault="008A36F2" w:rsidP="00394582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Privilegiare l'apprendimento esperienziale e laboratoriale per favorire l'operatività e allo stesso tempo il dialogo e la riflessione su quello che si fa</w:t>
            </w:r>
          </w:p>
        </w:tc>
        <w:tc>
          <w:tcPr>
            <w:tcW w:w="2126" w:type="dxa"/>
            <w:vAlign w:val="center"/>
          </w:tcPr>
          <w:p w14:paraId="3624CAD4" w14:textId="77777777"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vAlign w:val="center"/>
          </w:tcPr>
          <w:p w14:paraId="3C85FEC2" w14:textId="77777777"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14:paraId="00FCAC44" w14:textId="77777777" w:rsidTr="00394582">
        <w:trPr>
          <w:trHeight w:val="567"/>
        </w:trPr>
        <w:tc>
          <w:tcPr>
            <w:tcW w:w="5812" w:type="dxa"/>
            <w:vAlign w:val="center"/>
          </w:tcPr>
          <w:p w14:paraId="245E52E3" w14:textId="77777777" w:rsidR="008A36F2" w:rsidRPr="00962F50" w:rsidRDefault="008A36F2" w:rsidP="00394582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Sviluppare processi di autovalutazione e autocontrollo delle strategie di apprendimento </w:t>
            </w:r>
          </w:p>
        </w:tc>
        <w:tc>
          <w:tcPr>
            <w:tcW w:w="2126" w:type="dxa"/>
            <w:vAlign w:val="center"/>
          </w:tcPr>
          <w:p w14:paraId="519E9246" w14:textId="77777777"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vAlign w:val="center"/>
          </w:tcPr>
          <w:p w14:paraId="4B5E7007" w14:textId="77777777"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14:paraId="4D7FB67B" w14:textId="77777777" w:rsidTr="00394582">
        <w:trPr>
          <w:trHeight w:val="567"/>
        </w:trPr>
        <w:tc>
          <w:tcPr>
            <w:tcW w:w="5812" w:type="dxa"/>
            <w:vAlign w:val="center"/>
          </w:tcPr>
          <w:p w14:paraId="78695982" w14:textId="77777777" w:rsidR="008A36F2" w:rsidRPr="00962F50" w:rsidRDefault="008A36F2" w:rsidP="00394582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Altro</w:t>
            </w:r>
          </w:p>
        </w:tc>
        <w:tc>
          <w:tcPr>
            <w:tcW w:w="2126" w:type="dxa"/>
            <w:vAlign w:val="center"/>
          </w:tcPr>
          <w:p w14:paraId="7C9BC1E4" w14:textId="77777777"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vAlign w:val="center"/>
          </w:tcPr>
          <w:p w14:paraId="7E6A4255" w14:textId="77777777"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</w:tbl>
    <w:p w14:paraId="37887369" w14:textId="77777777" w:rsidR="008A36F2" w:rsidRDefault="008A36F2" w:rsidP="008A36F2">
      <w:pPr>
        <w:pStyle w:val="Default"/>
        <w:autoSpaceDE/>
      </w:pPr>
    </w:p>
    <w:tbl>
      <w:tblPr>
        <w:tblStyle w:val="Grigliatabella"/>
        <w:tblW w:w="1006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2126"/>
        <w:gridCol w:w="2126"/>
      </w:tblGrid>
      <w:tr w:rsidR="008A36F2" w:rsidRPr="00962F50" w14:paraId="1FE76E05" w14:textId="77777777" w:rsidTr="00066EF6">
        <w:trPr>
          <w:trHeight w:val="974"/>
        </w:trPr>
        <w:tc>
          <w:tcPr>
            <w:tcW w:w="5812" w:type="dxa"/>
            <w:shd w:val="clear" w:color="auto" w:fill="5B9BD5" w:themeFill="accent1"/>
            <w:vAlign w:val="center"/>
          </w:tcPr>
          <w:p w14:paraId="08C05E1C" w14:textId="77777777" w:rsidR="008A36F2" w:rsidRPr="00962F50" w:rsidRDefault="008A36F2" w:rsidP="00C1428F">
            <w:pPr>
              <w:pStyle w:val="Style5"/>
              <w:widowControl/>
              <w:rPr>
                <w:rStyle w:val="FontStyle14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Style w:val="FontStyle14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Strategie metodologiche</w:t>
            </w:r>
          </w:p>
        </w:tc>
        <w:tc>
          <w:tcPr>
            <w:tcW w:w="2126" w:type="dxa"/>
            <w:shd w:val="clear" w:color="auto" w:fill="5B9BD5" w:themeFill="accent1"/>
            <w:vAlign w:val="center"/>
          </w:tcPr>
          <w:p w14:paraId="56E71F47" w14:textId="77777777" w:rsidR="008A36F2" w:rsidRPr="00962F50" w:rsidRDefault="008A36F2" w:rsidP="00066EF6">
            <w:pPr>
              <w:pStyle w:val="Style2"/>
              <w:widowControl/>
              <w:spacing w:line="225" w:lineRule="exact"/>
              <w:jc w:val="center"/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Adottate per l'alunno</w:t>
            </w:r>
          </w:p>
          <w:p w14:paraId="7BA7CF17" w14:textId="77777777" w:rsidR="008A36F2" w:rsidRPr="00962F50" w:rsidRDefault="008A36F2" w:rsidP="00066EF6">
            <w:pPr>
              <w:pStyle w:val="Style4"/>
              <w:widowControl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(processo di</w:t>
            </w:r>
          </w:p>
          <w:p w14:paraId="6FC09F90" w14:textId="77777777" w:rsidR="008A36F2" w:rsidRPr="00962F50" w:rsidRDefault="008A36F2" w:rsidP="00066EF6">
            <w:pPr>
              <w:pStyle w:val="Style4"/>
              <w:widowControl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personalizzazione)</w:t>
            </w:r>
          </w:p>
        </w:tc>
        <w:tc>
          <w:tcPr>
            <w:tcW w:w="2126" w:type="dxa"/>
            <w:shd w:val="clear" w:color="auto" w:fill="5B9BD5" w:themeFill="accent1"/>
            <w:vAlign w:val="center"/>
          </w:tcPr>
          <w:p w14:paraId="4BB63B0B" w14:textId="77777777" w:rsidR="008A36F2" w:rsidRPr="00962F50" w:rsidRDefault="008A36F2" w:rsidP="00066EF6">
            <w:pPr>
              <w:pStyle w:val="Style2"/>
              <w:widowControl/>
              <w:spacing w:line="210" w:lineRule="exact"/>
              <w:jc w:val="center"/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Adottate per tutta la classe</w:t>
            </w:r>
          </w:p>
          <w:p w14:paraId="2903E5D8" w14:textId="77777777" w:rsidR="008A36F2" w:rsidRPr="00962F50" w:rsidRDefault="008A36F2" w:rsidP="00066EF6">
            <w:pPr>
              <w:pStyle w:val="Style4"/>
              <w:widowControl/>
              <w:spacing w:line="210" w:lineRule="exact"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(processo di</w:t>
            </w:r>
          </w:p>
          <w:p w14:paraId="159568F0" w14:textId="77777777" w:rsidR="008A36F2" w:rsidRPr="00962F50" w:rsidRDefault="008A36F2" w:rsidP="00066EF6">
            <w:pPr>
              <w:pStyle w:val="Style4"/>
              <w:widowControl/>
              <w:spacing w:line="210" w:lineRule="exact"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normalizzazione)</w:t>
            </w:r>
          </w:p>
        </w:tc>
      </w:tr>
      <w:tr w:rsidR="00066EF6" w:rsidRPr="00962F50" w14:paraId="4AB728C2" w14:textId="77777777" w:rsidTr="00066EF6">
        <w:trPr>
          <w:trHeight w:val="737"/>
        </w:trPr>
        <w:tc>
          <w:tcPr>
            <w:tcW w:w="5812" w:type="dxa"/>
            <w:shd w:val="clear" w:color="auto" w:fill="auto"/>
            <w:vAlign w:val="center"/>
          </w:tcPr>
          <w:p w14:paraId="0C747D74" w14:textId="77777777" w:rsidR="00066EF6" w:rsidRPr="00962F50" w:rsidRDefault="00066EF6" w:rsidP="00066EF6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Incoraggiare l'apprendimento collaborativo favorendo le attività in piccoli gruppi</w:t>
            </w: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FD7120" w14:textId="77777777" w:rsidR="00066EF6" w:rsidRDefault="00066EF6" w:rsidP="00394582">
            <w:pPr>
              <w:jc w:val="center"/>
            </w:pPr>
            <w:r w:rsidRPr="00DA5712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E9DC59" w14:textId="77777777" w:rsidR="00066EF6" w:rsidRDefault="00066EF6" w:rsidP="00394582">
            <w:pPr>
              <w:jc w:val="center"/>
            </w:pPr>
            <w:r w:rsidRPr="00DA5712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14:paraId="648768A1" w14:textId="77777777" w:rsidTr="00066EF6">
        <w:trPr>
          <w:trHeight w:val="737"/>
        </w:trPr>
        <w:tc>
          <w:tcPr>
            <w:tcW w:w="5812" w:type="dxa"/>
            <w:tcBorders>
              <w:bottom w:val="single" w:sz="4" w:space="0" w:color="5B9BD5" w:themeColor="accent1"/>
            </w:tcBorders>
            <w:vAlign w:val="center"/>
          </w:tcPr>
          <w:p w14:paraId="6FA38000" w14:textId="77777777" w:rsidR="008A36F2" w:rsidRPr="00962F50" w:rsidRDefault="008A36F2" w:rsidP="00066EF6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Predisporre azioni di tutoraggio</w:t>
            </w:r>
          </w:p>
        </w:tc>
        <w:tc>
          <w:tcPr>
            <w:tcW w:w="2126" w:type="dxa"/>
            <w:vAlign w:val="center"/>
          </w:tcPr>
          <w:p w14:paraId="6E7284EC" w14:textId="77777777" w:rsidR="008A36F2" w:rsidRDefault="008A36F2" w:rsidP="00066EF6">
            <w:pPr>
              <w:jc w:val="center"/>
            </w:pPr>
            <w:r w:rsidRPr="00DA5712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vAlign w:val="center"/>
          </w:tcPr>
          <w:p w14:paraId="3A623491" w14:textId="77777777" w:rsidR="008A36F2" w:rsidRDefault="008A36F2" w:rsidP="00066EF6">
            <w:pPr>
              <w:jc w:val="center"/>
            </w:pPr>
            <w:r w:rsidRPr="00DA5712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14:paraId="69B8743C" w14:textId="77777777" w:rsidTr="00066EF6">
        <w:trPr>
          <w:trHeight w:val="737"/>
        </w:trPr>
        <w:tc>
          <w:tcPr>
            <w:tcW w:w="5812" w:type="dxa"/>
            <w:tcBorders>
              <w:bottom w:val="single" w:sz="4" w:space="0" w:color="5B9BD5" w:themeColor="accent1"/>
            </w:tcBorders>
            <w:vAlign w:val="center"/>
          </w:tcPr>
          <w:p w14:paraId="39C5CD0B" w14:textId="77777777" w:rsidR="008A36F2" w:rsidRPr="00962F50" w:rsidRDefault="008A36F2" w:rsidP="00066EF6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Sostenere e promuovere un approccio strategico nello studio utilizzando mediatori didattici facilitanti l'apprendimento (immagini, mappe...)</w:t>
            </w:r>
          </w:p>
        </w:tc>
        <w:tc>
          <w:tcPr>
            <w:tcW w:w="2126" w:type="dxa"/>
            <w:tcBorders>
              <w:bottom w:val="single" w:sz="4" w:space="0" w:color="5B9BD5" w:themeColor="accent1"/>
            </w:tcBorders>
            <w:vAlign w:val="center"/>
          </w:tcPr>
          <w:p w14:paraId="7457EFB1" w14:textId="77777777" w:rsidR="008A36F2" w:rsidRDefault="008A36F2" w:rsidP="00066EF6">
            <w:pPr>
              <w:jc w:val="center"/>
            </w:pPr>
            <w:r w:rsidRPr="00DA5712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tcBorders>
              <w:bottom w:val="single" w:sz="4" w:space="0" w:color="5B9BD5" w:themeColor="accent1"/>
            </w:tcBorders>
            <w:vAlign w:val="center"/>
          </w:tcPr>
          <w:p w14:paraId="6C934B30" w14:textId="77777777" w:rsidR="008A36F2" w:rsidRDefault="008A36F2" w:rsidP="00066EF6">
            <w:pPr>
              <w:jc w:val="center"/>
            </w:pPr>
            <w:r w:rsidRPr="00DA5712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155402" w:rsidRPr="00962F50" w14:paraId="6E60CC42" w14:textId="77777777" w:rsidTr="00FB1051">
        <w:trPr>
          <w:trHeight w:val="737"/>
        </w:trPr>
        <w:tc>
          <w:tcPr>
            <w:tcW w:w="10064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14:paraId="64500F1E" w14:textId="77777777" w:rsidR="00155402" w:rsidRPr="00962F50" w:rsidRDefault="00155402" w:rsidP="00155402">
            <w:pPr>
              <w:pStyle w:val="Style3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Guidare e sostenere l'alunno/a affinché impari a:</w:t>
            </w:r>
          </w:p>
        </w:tc>
      </w:tr>
      <w:tr w:rsidR="008A36F2" w:rsidRPr="00962F50" w14:paraId="5A1FFC79" w14:textId="77777777" w:rsidTr="00066EF6">
        <w:trPr>
          <w:trHeight w:val="737"/>
        </w:trPr>
        <w:tc>
          <w:tcPr>
            <w:tcW w:w="5812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14:paraId="1289026E" w14:textId="77777777" w:rsidR="008A36F2" w:rsidRPr="00962F50" w:rsidRDefault="008A36F2" w:rsidP="00066EF6">
            <w:pPr>
              <w:pStyle w:val="Style2"/>
              <w:widowControl/>
              <w:ind w:left="284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conoscere le proprie modalità d</w:t>
            </w:r>
            <w:r w:rsidR="00035F5C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i</w:t>
            </w: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 apprendimento, le strategie e i   processi mentali più adeguati e funzionali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14:paraId="2D2EF294" w14:textId="77777777" w:rsidR="008A36F2" w:rsidRDefault="008A36F2" w:rsidP="00066EF6">
            <w:pPr>
              <w:jc w:val="center"/>
            </w:pPr>
            <w:r w:rsidRPr="00E730A8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14:paraId="7D1CEF94" w14:textId="77777777" w:rsidR="008A36F2" w:rsidRDefault="008A36F2" w:rsidP="00066EF6">
            <w:pPr>
              <w:jc w:val="center"/>
            </w:pPr>
            <w:r w:rsidRPr="00E730A8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14:paraId="6572B74D" w14:textId="77777777" w:rsidTr="00066EF6">
        <w:trPr>
          <w:trHeight w:val="737"/>
        </w:trPr>
        <w:tc>
          <w:tcPr>
            <w:tcW w:w="5812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14:paraId="1825839A" w14:textId="77777777" w:rsidR="008A36F2" w:rsidRPr="00962F50" w:rsidRDefault="008A36F2" w:rsidP="00066EF6">
            <w:pPr>
              <w:pStyle w:val="Style6"/>
              <w:widowControl/>
              <w:tabs>
                <w:tab w:val="left" w:pos="435"/>
              </w:tabs>
              <w:ind w:left="284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ricercare in modo sempre più autonomo strategie personali per compensare le specifiche difficoltà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2367605" w14:textId="77777777" w:rsidR="008A36F2" w:rsidRDefault="008A36F2" w:rsidP="00066EF6">
            <w:pPr>
              <w:jc w:val="center"/>
            </w:pPr>
            <w:r w:rsidRPr="00E730A8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E5A9E2C" w14:textId="77777777" w:rsidR="008A36F2" w:rsidRDefault="008A36F2" w:rsidP="00066EF6">
            <w:pPr>
              <w:jc w:val="center"/>
            </w:pPr>
            <w:r w:rsidRPr="00E730A8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14:paraId="172228C4" w14:textId="77777777" w:rsidTr="00066EF6">
        <w:trPr>
          <w:trHeight w:val="737"/>
        </w:trPr>
        <w:tc>
          <w:tcPr>
            <w:tcW w:w="5812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14:paraId="7CEF0373" w14:textId="77777777" w:rsidR="008A36F2" w:rsidRPr="00962F50" w:rsidRDefault="008A36F2" w:rsidP="00066EF6">
            <w:pPr>
              <w:pStyle w:val="Style6"/>
              <w:widowControl/>
              <w:tabs>
                <w:tab w:val="left" w:pos="420"/>
              </w:tabs>
              <w:ind w:left="284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accettare in modo sereno e consapevole le</w:t>
            </w: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proprie specificità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vAlign w:val="center"/>
          </w:tcPr>
          <w:p w14:paraId="786443FE" w14:textId="77777777" w:rsidR="008A36F2" w:rsidRDefault="008A36F2" w:rsidP="00066EF6">
            <w:pPr>
              <w:jc w:val="center"/>
            </w:pPr>
            <w:r w:rsidRPr="00E730A8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tcBorders>
              <w:top w:val="single" w:sz="4" w:space="0" w:color="5B9BD5" w:themeColor="accent1"/>
            </w:tcBorders>
            <w:vAlign w:val="center"/>
          </w:tcPr>
          <w:p w14:paraId="399152CC" w14:textId="77777777" w:rsidR="008A36F2" w:rsidRDefault="008A36F2" w:rsidP="00066EF6">
            <w:pPr>
              <w:jc w:val="center"/>
            </w:pPr>
            <w:r w:rsidRPr="00E730A8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14:paraId="38430E24" w14:textId="77777777" w:rsidTr="00066EF6">
        <w:trPr>
          <w:trHeight w:val="737"/>
        </w:trPr>
        <w:tc>
          <w:tcPr>
            <w:tcW w:w="5812" w:type="dxa"/>
            <w:tcBorders>
              <w:top w:val="nil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48293B7" w14:textId="77777777" w:rsidR="008A36F2" w:rsidRPr="00962F50" w:rsidRDefault="008A36F2" w:rsidP="00066EF6">
            <w:pPr>
              <w:pStyle w:val="Style6"/>
              <w:widowControl/>
              <w:tabs>
                <w:tab w:val="left" w:pos="435"/>
              </w:tabs>
              <w:ind w:left="284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far emergere gli aspetti positivi delle proprie potenzialità e della capacità di raggiungere gli obiettivi prefissati</w:t>
            </w:r>
          </w:p>
        </w:tc>
        <w:tc>
          <w:tcPr>
            <w:tcW w:w="2126" w:type="dxa"/>
            <w:tcBorders>
              <w:top w:val="nil"/>
              <w:left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706982E8" w14:textId="77777777" w:rsidR="008A36F2" w:rsidRDefault="008A36F2" w:rsidP="00066EF6">
            <w:pPr>
              <w:jc w:val="center"/>
            </w:pPr>
            <w:r w:rsidRPr="00E730A8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tcBorders>
              <w:top w:val="nil"/>
              <w:bottom w:val="single" w:sz="4" w:space="0" w:color="5B9BD5" w:themeColor="accent1"/>
            </w:tcBorders>
            <w:vAlign w:val="center"/>
          </w:tcPr>
          <w:p w14:paraId="1ACFFDA9" w14:textId="77777777" w:rsidR="008A36F2" w:rsidRDefault="008A36F2" w:rsidP="00066EF6">
            <w:pPr>
              <w:jc w:val="center"/>
            </w:pPr>
            <w:r w:rsidRPr="00E730A8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B578BA" w14:paraId="46B39DB4" w14:textId="77777777" w:rsidTr="00066E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81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F825B6F" w14:textId="77777777" w:rsidR="008A36F2" w:rsidRPr="00962F50" w:rsidRDefault="008A36F2" w:rsidP="00066EF6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Altro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6FAA1CB" w14:textId="77777777" w:rsidR="008A36F2" w:rsidRPr="00B578BA" w:rsidRDefault="008A36F2" w:rsidP="00066EF6">
            <w:pPr>
              <w:pStyle w:val="Style2"/>
              <w:widowControl/>
              <w:jc w:val="center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81DB4F3" w14:textId="77777777" w:rsidR="008A36F2" w:rsidRPr="00B578BA" w:rsidRDefault="008A36F2" w:rsidP="00066EF6">
            <w:pPr>
              <w:pStyle w:val="Style2"/>
              <w:widowControl/>
              <w:jc w:val="center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B5CA8B" w14:textId="77777777" w:rsidR="00C1428F" w:rsidRDefault="00C1428F"/>
    <w:p w14:paraId="202833A1" w14:textId="77777777" w:rsidR="00C1428F" w:rsidRDefault="00C1428F">
      <w:r>
        <w:br w:type="page"/>
      </w:r>
    </w:p>
    <w:tbl>
      <w:tblPr>
        <w:tblStyle w:val="Elencochiaro-Colore11"/>
        <w:tblW w:w="0" w:type="auto"/>
        <w:tblLayout w:type="fixed"/>
        <w:tblLook w:val="04A0" w:firstRow="1" w:lastRow="0" w:firstColumn="1" w:lastColumn="0" w:noHBand="0" w:noVBand="1"/>
      </w:tblPr>
      <w:tblGrid>
        <w:gridCol w:w="9791"/>
      </w:tblGrid>
      <w:tr w:rsidR="008A36F2" w:rsidRPr="006955B1" w14:paraId="6B1570A3" w14:textId="77777777" w:rsidTr="00394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41516827" w14:textId="77777777" w:rsidR="008A36F2" w:rsidRPr="006955B1" w:rsidRDefault="008A36F2" w:rsidP="00394582">
            <w:pPr>
              <w:rPr>
                <w:rFonts w:cstheme="minorHAnsi"/>
              </w:rPr>
            </w:pPr>
            <w:r w:rsidRPr="006955B1">
              <w:rPr>
                <w:rFonts w:cstheme="minorHAnsi"/>
              </w:rPr>
              <w:lastRenderedPageBreak/>
              <w:t>Modalità di svolgimento delle prove di verifica orali</w:t>
            </w:r>
          </w:p>
        </w:tc>
      </w:tr>
      <w:tr w:rsidR="008A36F2" w:rsidRPr="00D57429" w14:paraId="7DE11E2F" w14:textId="77777777" w:rsidTr="00FC221B">
        <w:tblPrEx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308F2091" w14:textId="77777777" w:rsidR="008A36F2" w:rsidRPr="00816B72" w:rsidRDefault="008A36F2" w:rsidP="00394582">
            <w:pPr>
              <w:ind w:left="284" w:hanging="284"/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>
              <w:rPr>
                <w:b/>
                <w:bCs/>
                <w:sz w:val="32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Programmazione delle interrogazioni</w:t>
            </w:r>
          </w:p>
        </w:tc>
      </w:tr>
      <w:tr w:rsidR="008A36F2" w:rsidRPr="00D57429" w14:paraId="53F0F919" w14:textId="77777777" w:rsidTr="00FC221B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404FE42A" w14:textId="77777777" w:rsidR="008A36F2" w:rsidRPr="00816B72" w:rsidRDefault="008A36F2" w:rsidP="00394582">
            <w:pPr>
              <w:ind w:left="284" w:hanging="284"/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>
              <w:rPr>
                <w:b/>
                <w:bCs/>
                <w:sz w:val="32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Informare l’alunno circa gli argomenti oggetto di verifica</w:t>
            </w:r>
          </w:p>
        </w:tc>
      </w:tr>
      <w:tr w:rsidR="008A36F2" w:rsidRPr="00D57429" w14:paraId="7C969680" w14:textId="77777777" w:rsidTr="00FC221B">
        <w:tblPrEx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5E9105C1" w14:textId="77777777" w:rsidR="008A36F2" w:rsidRPr="00816B72" w:rsidRDefault="008A36F2" w:rsidP="00394582">
            <w:pPr>
              <w:ind w:left="284" w:hanging="284"/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>
              <w:rPr>
                <w:b/>
                <w:bCs/>
                <w:sz w:val="32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Utilizzo di schemi, tavole, mappe di sintesi e ogni altro strumento compensativo della memoria </w:t>
            </w:r>
          </w:p>
        </w:tc>
      </w:tr>
      <w:tr w:rsidR="008A36F2" w:rsidRPr="00D57429" w14:paraId="23E8BB1C" w14:textId="77777777" w:rsidTr="00FC221B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3818A117" w14:textId="77777777" w:rsidR="008A36F2" w:rsidRPr="00816B72" w:rsidRDefault="008A36F2" w:rsidP="00394582">
            <w:pPr>
              <w:ind w:left="284" w:hanging="284"/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>
              <w:rPr>
                <w:b/>
                <w:bCs/>
                <w:sz w:val="32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Ripasso degli argomenti prima della verifica orale</w:t>
            </w:r>
          </w:p>
        </w:tc>
      </w:tr>
      <w:tr w:rsidR="008A36F2" w:rsidRPr="00D57429" w14:paraId="7EBCABAF" w14:textId="77777777" w:rsidTr="00FC221B">
        <w:tblPrEx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325EED26" w14:textId="77777777" w:rsidR="008A36F2" w:rsidRPr="00816B72" w:rsidRDefault="008A36F2" w:rsidP="00394582">
            <w:pPr>
              <w:ind w:left="284" w:hanging="284"/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>
              <w:rPr>
                <w:b/>
                <w:bCs/>
                <w:sz w:val="32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Verifiche</w:t>
            </w:r>
            <w:r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orali con domande guida, non aperte (colloquio </w:t>
            </w:r>
            <w:proofErr w:type="spellStart"/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semistrutturato</w:t>
            </w:r>
            <w:proofErr w:type="spellEnd"/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) senza partire da termini specifici o definizioni</w:t>
            </w:r>
          </w:p>
        </w:tc>
      </w:tr>
      <w:tr w:rsidR="008A36F2" w:rsidRPr="00C73B5C" w14:paraId="2B758526" w14:textId="77777777" w:rsidTr="00FC22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27135375" w14:textId="77777777" w:rsidR="008A36F2" w:rsidRPr="00C73B5C" w:rsidRDefault="008A36F2" w:rsidP="00394582">
            <w:pPr>
              <w:ind w:left="284" w:hanging="284"/>
              <w:rPr>
                <w:rFonts w:cstheme="minorHAnsi"/>
                <w:color w:val="323E4F" w:themeColor="text2" w:themeShade="BF"/>
              </w:rPr>
            </w:pPr>
            <w:r w:rsidRPr="00C73B5C">
              <w:rPr>
                <w:rFonts w:cstheme="minorHAnsi"/>
                <w:b w:val="0"/>
                <w:bCs w:val="0"/>
                <w:sz w:val="32"/>
              </w:rPr>
              <w:sym w:font="Wingdings" w:char="F071"/>
            </w:r>
            <w:r w:rsidRPr="00C73B5C">
              <w:rPr>
                <w:rFonts w:cstheme="minorHAnsi"/>
                <w:b w:val="0"/>
                <w:bCs w:val="0"/>
                <w:sz w:val="32"/>
              </w:rPr>
              <w:t xml:space="preserve"> </w:t>
            </w:r>
            <w:r w:rsidRPr="006955B1">
              <w:rPr>
                <w:rStyle w:val="CharacterStyle2"/>
                <w:rFonts w:asciiTheme="minorHAnsi" w:hAnsiTheme="minorHAnsi"/>
                <w:b w:val="0"/>
                <w:bCs w:val="0"/>
                <w:spacing w:val="-2"/>
                <w:w w:val="105"/>
                <w:sz w:val="20"/>
              </w:rPr>
              <w:t>altro</w:t>
            </w:r>
          </w:p>
        </w:tc>
      </w:tr>
    </w:tbl>
    <w:p w14:paraId="5681CDE2" w14:textId="77777777" w:rsidR="008A36F2" w:rsidRDefault="008A36F2" w:rsidP="008A36F2">
      <w:pPr>
        <w:spacing w:after="0"/>
      </w:pPr>
    </w:p>
    <w:tbl>
      <w:tblPr>
        <w:tblStyle w:val="Elencochiaro-Colore11"/>
        <w:tblW w:w="0" w:type="auto"/>
        <w:tblLayout w:type="fixed"/>
        <w:tblLook w:val="0000" w:firstRow="0" w:lastRow="0" w:firstColumn="0" w:lastColumn="0" w:noHBand="0" w:noVBand="0"/>
      </w:tblPr>
      <w:tblGrid>
        <w:gridCol w:w="9791"/>
      </w:tblGrid>
      <w:tr w:rsidR="008A36F2" w:rsidRPr="006955B1" w14:paraId="1D9C1EF7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shd w:val="clear" w:color="auto" w:fill="5B9BD5" w:themeFill="accent1"/>
            <w:vAlign w:val="center"/>
          </w:tcPr>
          <w:p w14:paraId="4CC43117" w14:textId="77777777" w:rsidR="008A36F2" w:rsidRPr="006955B1" w:rsidRDefault="008A36F2" w:rsidP="00394582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Modalità di svolgimento delle prove di verifica scritte</w:t>
            </w:r>
          </w:p>
        </w:tc>
      </w:tr>
      <w:tr w:rsidR="008A36F2" w:rsidRPr="00D57429" w14:paraId="457A18B6" w14:textId="77777777" w:rsidTr="00FC221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095CBAE2" w14:textId="77777777" w:rsidR="008A36F2" w:rsidRPr="00696340" w:rsidRDefault="008A36F2" w:rsidP="00394582">
            <w:pPr>
              <w:suppressAutoHyphens/>
              <w:autoSpaceDE w:val="0"/>
              <w:ind w:left="284" w:hanging="284"/>
              <w:rPr>
                <w:rFonts w:cstheme="minorHAnsi"/>
                <w:color w:val="323E4F" w:themeColor="text2" w:themeShade="BF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>
              <w:rPr>
                <w:b/>
                <w:bCs/>
                <w:sz w:val="32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Informare l’alunno circa gli argomenti oggetto della verifica</w:t>
            </w:r>
          </w:p>
        </w:tc>
      </w:tr>
      <w:tr w:rsidR="008A36F2" w:rsidRPr="00D57429" w14:paraId="0888C5EF" w14:textId="77777777" w:rsidTr="00FC2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7812E930" w14:textId="77777777" w:rsidR="008A36F2" w:rsidRPr="00D57429" w:rsidRDefault="008A36F2" w:rsidP="00394582">
            <w:pPr>
              <w:suppressAutoHyphens/>
              <w:autoSpaceDE w:val="0"/>
              <w:ind w:left="284" w:hanging="284"/>
              <w:rPr>
                <w:b/>
                <w:bCs/>
                <w:sz w:val="32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>
              <w:rPr>
                <w:b/>
                <w:bCs/>
                <w:sz w:val="32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Utilizzo di schemi, tavole, mappe di sintesi e ogni altro strumento compensativo della memoria</w:t>
            </w:r>
          </w:p>
        </w:tc>
      </w:tr>
      <w:tr w:rsidR="008A36F2" w:rsidRPr="00D57429" w14:paraId="58C1EA05" w14:textId="77777777" w:rsidTr="00FC221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021E2018" w14:textId="77777777" w:rsidR="008A36F2" w:rsidRPr="00D57429" w:rsidRDefault="008A36F2" w:rsidP="00394582">
            <w:pPr>
              <w:ind w:left="284" w:hanging="284"/>
              <w:rPr>
                <w:iCs/>
                <w:w w:val="105"/>
                <w:sz w:val="20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Utilizzo del computer con tutti i programmi usati regolarmente</w:t>
            </w:r>
          </w:p>
        </w:tc>
      </w:tr>
      <w:tr w:rsidR="008A36F2" w:rsidRPr="00D57429" w14:paraId="66CC024E" w14:textId="77777777" w:rsidTr="00FC2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223BAF97" w14:textId="77777777" w:rsidR="008A36F2" w:rsidRPr="00D57429" w:rsidRDefault="008A36F2" w:rsidP="00394582">
            <w:pPr>
              <w:ind w:left="284" w:hanging="284"/>
              <w:rPr>
                <w:b/>
                <w:bCs/>
                <w:sz w:val="32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Uso della calcolatrice, di tavole pitagoriche, formulari, tabelle e mappe</w:t>
            </w:r>
          </w:p>
        </w:tc>
      </w:tr>
      <w:tr w:rsidR="008A36F2" w:rsidRPr="00D57429" w14:paraId="6A26D840" w14:textId="77777777" w:rsidTr="00FC221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3B814AFE" w14:textId="77777777" w:rsidR="008A36F2" w:rsidRPr="00D57429" w:rsidRDefault="008A36F2" w:rsidP="00394582">
            <w:pPr>
              <w:ind w:left="284" w:hanging="284"/>
              <w:rPr>
                <w:b/>
                <w:bCs/>
                <w:sz w:val="32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Lettura e spiegazione della consegna alla classe</w:t>
            </w:r>
          </w:p>
        </w:tc>
      </w:tr>
      <w:tr w:rsidR="008A36F2" w:rsidRPr="00D57429" w14:paraId="762E3AEE" w14:textId="77777777" w:rsidTr="00FC2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6F42F141" w14:textId="77777777" w:rsidR="008A36F2" w:rsidRPr="00696340" w:rsidRDefault="008A36F2" w:rsidP="00394582">
            <w:pPr>
              <w:ind w:left="284" w:hanging="284"/>
              <w:rPr>
                <w:b/>
                <w:bCs/>
                <w:sz w:val="32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Predisposizione di uno schema di sviluppo della consegna con domande guida</w:t>
            </w:r>
          </w:p>
        </w:tc>
      </w:tr>
      <w:tr w:rsidR="008A36F2" w:rsidRPr="00D57429" w14:paraId="620BC718" w14:textId="77777777" w:rsidTr="00FC221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6697A116" w14:textId="77777777" w:rsidR="008A36F2" w:rsidRPr="00696340" w:rsidRDefault="008A36F2" w:rsidP="00394582">
            <w:pPr>
              <w:ind w:left="284" w:hanging="284"/>
              <w:rPr>
                <w:b/>
                <w:bCs/>
                <w:sz w:val="32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Prove strutturate con risposta a scelta multipla</w:t>
            </w:r>
          </w:p>
        </w:tc>
      </w:tr>
      <w:tr w:rsidR="008A36F2" w:rsidRPr="00D57429" w14:paraId="0B39DA32" w14:textId="77777777" w:rsidTr="00FC2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78E1D874" w14:textId="77777777" w:rsidR="008A36F2" w:rsidRPr="00696340" w:rsidRDefault="008A36F2" w:rsidP="00394582">
            <w:pPr>
              <w:ind w:left="284" w:hanging="284"/>
              <w:rPr>
                <w:rFonts w:cstheme="minorHAnsi"/>
                <w:color w:val="323E4F" w:themeColor="text2" w:themeShade="BF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Tempi più lunghi per lo svolgimento della prova</w:t>
            </w:r>
          </w:p>
        </w:tc>
      </w:tr>
      <w:tr w:rsidR="008A36F2" w:rsidRPr="00D57429" w14:paraId="1F92000F" w14:textId="77777777" w:rsidTr="00FC221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457473F9" w14:textId="77777777" w:rsidR="008A36F2" w:rsidRPr="00D57429" w:rsidRDefault="008A36F2" w:rsidP="00394582">
            <w:pPr>
              <w:ind w:left="284" w:hanging="284"/>
              <w:rPr>
                <w:b/>
                <w:bCs/>
                <w:sz w:val="32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>
              <w:rPr>
                <w:b/>
                <w:bCs/>
                <w:sz w:val="32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Evitare verifiche a sorpresa</w:t>
            </w:r>
          </w:p>
        </w:tc>
      </w:tr>
      <w:tr w:rsidR="008A36F2" w:rsidRPr="00D57429" w14:paraId="3E739A02" w14:textId="77777777" w:rsidTr="00FC2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3F1908CE" w14:textId="77777777" w:rsidR="008A36F2" w:rsidRPr="00816B72" w:rsidRDefault="008A36F2" w:rsidP="00394582">
            <w:pPr>
              <w:ind w:left="284" w:hanging="284"/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>
              <w:rPr>
                <w:b/>
                <w:bCs/>
                <w:sz w:val="32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Evitare verifiche su linguaggi specifici, definizioni, regole a carattere puramente mnemonico</w:t>
            </w:r>
          </w:p>
        </w:tc>
      </w:tr>
      <w:tr w:rsidR="008A36F2" w:rsidRPr="00C73B5C" w14:paraId="27D59D70" w14:textId="77777777" w:rsidTr="00FC221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73E80A07" w14:textId="77777777" w:rsidR="008A36F2" w:rsidRPr="00C73B5C" w:rsidRDefault="008A36F2" w:rsidP="00394582">
            <w:pPr>
              <w:ind w:left="284" w:hanging="284"/>
              <w:rPr>
                <w:rFonts w:cstheme="minorHAnsi"/>
                <w:color w:val="323E4F" w:themeColor="text2" w:themeShade="BF"/>
              </w:rPr>
            </w:pPr>
            <w:r w:rsidRPr="00C73B5C">
              <w:rPr>
                <w:rFonts w:cstheme="minorHAnsi"/>
                <w:b w:val="0"/>
                <w:bCs w:val="0"/>
                <w:sz w:val="32"/>
              </w:rPr>
              <w:sym w:font="Wingdings" w:char="F071"/>
            </w:r>
            <w:r w:rsidRPr="00C73B5C">
              <w:rPr>
                <w:rFonts w:cstheme="minorHAnsi"/>
                <w:b w:val="0"/>
                <w:bCs w:val="0"/>
                <w:sz w:val="32"/>
              </w:rPr>
              <w:t xml:space="preserve"> </w:t>
            </w:r>
            <w:r w:rsidRPr="006955B1">
              <w:rPr>
                <w:rStyle w:val="CharacterStyle2"/>
                <w:rFonts w:asciiTheme="minorHAnsi" w:hAnsiTheme="minorHAnsi"/>
                <w:b w:val="0"/>
                <w:bCs w:val="0"/>
                <w:spacing w:val="-2"/>
                <w:w w:val="105"/>
                <w:sz w:val="20"/>
              </w:rPr>
              <w:t>altro</w:t>
            </w:r>
          </w:p>
        </w:tc>
      </w:tr>
    </w:tbl>
    <w:p w14:paraId="4905A4EF" w14:textId="77777777" w:rsidR="008A36F2" w:rsidRDefault="008A36F2" w:rsidP="008A36F2"/>
    <w:tbl>
      <w:tblPr>
        <w:tblStyle w:val="Elencochiaro-Colore11"/>
        <w:tblW w:w="0" w:type="auto"/>
        <w:tblLayout w:type="fixed"/>
        <w:tblLook w:val="04A0" w:firstRow="1" w:lastRow="0" w:firstColumn="1" w:lastColumn="0" w:noHBand="0" w:noVBand="1"/>
      </w:tblPr>
      <w:tblGrid>
        <w:gridCol w:w="9791"/>
      </w:tblGrid>
      <w:tr w:rsidR="00E820C7" w:rsidRPr="00E820C7" w14:paraId="0F6F7E7F" w14:textId="77777777" w:rsidTr="00FC2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78953718" w14:textId="77777777" w:rsidR="00E820C7" w:rsidRPr="00E820C7" w:rsidRDefault="00E820C7" w:rsidP="009245DF">
            <w:pPr>
              <w:rPr>
                <w:rFonts w:cstheme="minorHAnsi"/>
              </w:rPr>
            </w:pPr>
            <w:r w:rsidRPr="00E820C7">
              <w:rPr>
                <w:rFonts w:cstheme="minorHAnsi"/>
              </w:rPr>
              <w:t>Criteri di correzione delle verifiche scritte</w:t>
            </w:r>
          </w:p>
        </w:tc>
      </w:tr>
      <w:tr w:rsidR="00E820C7" w:rsidRPr="00D57429" w14:paraId="1B118050" w14:textId="77777777" w:rsidTr="00FC2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43547B78" w14:textId="77777777" w:rsidR="00E820C7" w:rsidRPr="00696340" w:rsidRDefault="00E820C7" w:rsidP="009245DF">
            <w:pPr>
              <w:suppressAutoHyphens/>
              <w:autoSpaceDE w:val="0"/>
              <w:ind w:left="284" w:hanging="284"/>
              <w:rPr>
                <w:rFonts w:cstheme="minorHAnsi"/>
                <w:color w:val="323E4F" w:themeColor="text2" w:themeShade="BF"/>
              </w:rPr>
            </w:pPr>
            <w:r w:rsidRPr="00D57429">
              <w:rPr>
                <w:b w:val="0"/>
                <w:bCs w:val="0"/>
                <w:sz w:val="32"/>
              </w:rPr>
              <w:sym w:font="Wingdings" w:char="F071"/>
            </w:r>
            <w:r>
              <w:rPr>
                <w:b w:val="0"/>
                <w:bCs w:val="0"/>
                <w:sz w:val="32"/>
              </w:rPr>
              <w:t xml:space="preserve"> </w:t>
            </w:r>
            <w:r w:rsidR="00B71D51" w:rsidRPr="00B71D51">
              <w:rPr>
                <w:rStyle w:val="CharacterStyle2"/>
                <w:rFonts w:asciiTheme="minorHAnsi" w:hAnsiTheme="minorHAnsi"/>
                <w:b w:val="0"/>
                <w:spacing w:val="-2"/>
                <w:w w:val="105"/>
                <w:sz w:val="20"/>
              </w:rPr>
              <w:t xml:space="preserve">Non considerare </w:t>
            </w:r>
            <w:r w:rsidR="00664ADE" w:rsidRPr="00B71D51">
              <w:rPr>
                <w:rStyle w:val="CharacterStyle2"/>
                <w:rFonts w:asciiTheme="minorHAnsi" w:hAnsiTheme="minorHAnsi"/>
                <w:b w:val="0"/>
                <w:spacing w:val="-2"/>
                <w:w w:val="105"/>
                <w:sz w:val="20"/>
              </w:rPr>
              <w:t>né</w:t>
            </w:r>
            <w:r w:rsidR="00B71D51" w:rsidRPr="00B71D51">
              <w:rPr>
                <w:rStyle w:val="CharacterStyle2"/>
                <w:rFonts w:asciiTheme="minorHAnsi" w:hAnsiTheme="minorHAnsi"/>
                <w:b w:val="0"/>
                <w:spacing w:val="-2"/>
                <w:w w:val="105"/>
                <w:sz w:val="20"/>
              </w:rPr>
              <w:t xml:space="preserve"> sottolineare gli errori ortografici</w:t>
            </w:r>
          </w:p>
        </w:tc>
      </w:tr>
      <w:tr w:rsidR="00E820C7" w:rsidRPr="00D57429" w14:paraId="4E0BBB0A" w14:textId="77777777" w:rsidTr="00FC22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09744F1D" w14:textId="77777777" w:rsidR="00E820C7" w:rsidRPr="00D57429" w:rsidRDefault="00E820C7" w:rsidP="009245DF">
            <w:pPr>
              <w:suppressAutoHyphens/>
              <w:autoSpaceDE w:val="0"/>
              <w:ind w:left="284" w:hanging="284"/>
              <w:rPr>
                <w:b w:val="0"/>
                <w:bCs w:val="0"/>
                <w:sz w:val="32"/>
              </w:rPr>
            </w:pPr>
            <w:r w:rsidRPr="00D57429">
              <w:rPr>
                <w:b w:val="0"/>
                <w:bCs w:val="0"/>
                <w:sz w:val="32"/>
              </w:rPr>
              <w:sym w:font="Wingdings" w:char="F071"/>
            </w:r>
            <w:r>
              <w:rPr>
                <w:b w:val="0"/>
                <w:bCs w:val="0"/>
                <w:sz w:val="32"/>
              </w:rPr>
              <w:t xml:space="preserve"> </w:t>
            </w:r>
            <w:r w:rsidR="00B71D51" w:rsidRPr="00B71D51">
              <w:rPr>
                <w:rStyle w:val="qowt-font3-arial"/>
                <w:b w:val="0"/>
                <w:color w:val="000000"/>
                <w:sz w:val="20"/>
                <w:szCs w:val="20"/>
                <w:shd w:val="clear" w:color="auto" w:fill="FFFFFF"/>
              </w:rPr>
              <w:t>Non considerare gli errori di spelling</w:t>
            </w:r>
          </w:p>
        </w:tc>
      </w:tr>
      <w:tr w:rsidR="00E820C7" w:rsidRPr="00D57429" w14:paraId="06BBD107" w14:textId="77777777" w:rsidTr="00FC2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33134E9E" w14:textId="77777777" w:rsidR="00E820C7" w:rsidRPr="00D57429" w:rsidRDefault="00E820C7" w:rsidP="009245DF">
            <w:pPr>
              <w:ind w:left="284" w:hanging="284"/>
              <w:rPr>
                <w:iCs/>
                <w:w w:val="105"/>
                <w:sz w:val="20"/>
              </w:rPr>
            </w:pPr>
            <w:r w:rsidRPr="00D57429">
              <w:rPr>
                <w:b w:val="0"/>
                <w:bCs w:val="0"/>
                <w:sz w:val="32"/>
              </w:rPr>
              <w:sym w:font="Wingdings" w:char="F071"/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</w:t>
            </w:r>
            <w:r w:rsidR="00B71D51" w:rsidRPr="00B71D51">
              <w:rPr>
                <w:rStyle w:val="CharacterStyle2"/>
                <w:rFonts w:asciiTheme="minorHAnsi" w:hAnsiTheme="minorHAnsi"/>
                <w:b w:val="0"/>
                <w:spacing w:val="-2"/>
                <w:w w:val="105"/>
                <w:sz w:val="20"/>
              </w:rPr>
              <w:t>Non considerare l’ordine formale</w:t>
            </w:r>
          </w:p>
        </w:tc>
      </w:tr>
      <w:tr w:rsidR="00B71D51" w:rsidRPr="00D57429" w14:paraId="5C58DE97" w14:textId="77777777" w:rsidTr="00FC22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6E4EB3E9" w14:textId="77777777" w:rsidR="00B71D51" w:rsidRPr="00D57429" w:rsidRDefault="00B71D51" w:rsidP="009245DF">
            <w:pPr>
              <w:ind w:left="284" w:hanging="284"/>
              <w:rPr>
                <w:iCs/>
                <w:w w:val="105"/>
                <w:sz w:val="20"/>
              </w:rPr>
            </w:pPr>
            <w:r w:rsidRPr="00D57429">
              <w:rPr>
                <w:b w:val="0"/>
                <w:bCs w:val="0"/>
                <w:sz w:val="32"/>
              </w:rPr>
              <w:sym w:font="Wingdings" w:char="F071"/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</w:t>
            </w:r>
            <w:r w:rsidRPr="00B71D51">
              <w:rPr>
                <w:rStyle w:val="CharacterStyle2"/>
                <w:rFonts w:asciiTheme="minorHAnsi" w:hAnsiTheme="minorHAnsi"/>
                <w:b w:val="0"/>
                <w:spacing w:val="-2"/>
                <w:w w:val="105"/>
                <w:sz w:val="20"/>
              </w:rPr>
              <w:t>Non considerare gli errori di calcolo nella risoluzione di problemi</w:t>
            </w:r>
          </w:p>
        </w:tc>
      </w:tr>
      <w:tr w:rsidR="00B71D51" w:rsidRPr="00D57429" w14:paraId="7B741717" w14:textId="77777777" w:rsidTr="00FC2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586024E4" w14:textId="77777777" w:rsidR="00B71D51" w:rsidRPr="00D57429" w:rsidRDefault="00B71D51" w:rsidP="009245DF">
            <w:pPr>
              <w:ind w:left="284" w:hanging="284"/>
              <w:rPr>
                <w:iCs/>
                <w:w w:val="105"/>
                <w:sz w:val="20"/>
              </w:rPr>
            </w:pPr>
            <w:r w:rsidRPr="00D57429">
              <w:rPr>
                <w:b w:val="0"/>
                <w:bCs w:val="0"/>
                <w:sz w:val="32"/>
              </w:rPr>
              <w:sym w:font="Wingdings" w:char="F071"/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</w:t>
            </w:r>
            <w:r w:rsidRPr="00B71D51">
              <w:rPr>
                <w:rStyle w:val="CharacterStyle2"/>
                <w:rFonts w:asciiTheme="minorHAnsi" w:hAnsiTheme="minorHAnsi"/>
                <w:b w:val="0"/>
                <w:spacing w:val="-2"/>
                <w:w w:val="105"/>
                <w:sz w:val="20"/>
              </w:rPr>
              <w:t>Non penalizzare l’utilizzo di qualsiasi strumento compensativo</w:t>
            </w:r>
          </w:p>
        </w:tc>
      </w:tr>
      <w:tr w:rsidR="00B71D51" w:rsidRPr="00C73B5C" w14:paraId="2D007A82" w14:textId="77777777" w:rsidTr="00FC22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2FA6CC83" w14:textId="77777777" w:rsidR="00B71D51" w:rsidRPr="00C73B5C" w:rsidRDefault="00B71D51" w:rsidP="009245DF">
            <w:pPr>
              <w:ind w:left="284" w:hanging="284"/>
              <w:rPr>
                <w:rFonts w:cstheme="minorHAnsi"/>
                <w:color w:val="323E4F" w:themeColor="text2" w:themeShade="BF"/>
              </w:rPr>
            </w:pPr>
            <w:r w:rsidRPr="00C73B5C">
              <w:rPr>
                <w:rFonts w:cstheme="minorHAnsi"/>
                <w:b w:val="0"/>
                <w:bCs w:val="0"/>
                <w:sz w:val="32"/>
              </w:rPr>
              <w:sym w:font="Wingdings" w:char="F071"/>
            </w:r>
            <w:r w:rsidRPr="00C73B5C">
              <w:rPr>
                <w:rFonts w:cstheme="minorHAnsi"/>
                <w:b w:val="0"/>
                <w:bCs w:val="0"/>
                <w:sz w:val="32"/>
              </w:rPr>
              <w:t xml:space="preserve"> </w:t>
            </w:r>
            <w:r w:rsidRPr="006955B1">
              <w:rPr>
                <w:rStyle w:val="CharacterStyle2"/>
                <w:rFonts w:asciiTheme="minorHAnsi" w:hAnsiTheme="minorHAnsi"/>
                <w:b w:val="0"/>
                <w:bCs w:val="0"/>
                <w:spacing w:val="-2"/>
                <w:w w:val="105"/>
                <w:sz w:val="20"/>
              </w:rPr>
              <w:t>altro</w:t>
            </w:r>
          </w:p>
        </w:tc>
      </w:tr>
    </w:tbl>
    <w:p w14:paraId="06689A8E" w14:textId="77777777" w:rsidR="00E820C7" w:rsidRDefault="00E820C7" w:rsidP="00FC221B">
      <w:pPr>
        <w:spacing w:after="0"/>
      </w:pPr>
    </w:p>
    <w:tbl>
      <w:tblPr>
        <w:tblStyle w:val="Elencochiaro-Colore11"/>
        <w:tblW w:w="0" w:type="auto"/>
        <w:tblLayout w:type="fixed"/>
        <w:tblLook w:val="0000" w:firstRow="0" w:lastRow="0" w:firstColumn="0" w:lastColumn="0" w:noHBand="0" w:noVBand="0"/>
      </w:tblPr>
      <w:tblGrid>
        <w:gridCol w:w="9791"/>
      </w:tblGrid>
      <w:tr w:rsidR="00816B72" w:rsidRPr="00816B72" w14:paraId="2C17327B" w14:textId="77777777" w:rsidTr="00FC2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shd w:val="clear" w:color="auto" w:fill="5B9BD5" w:themeFill="accent1"/>
            <w:vAlign w:val="center"/>
          </w:tcPr>
          <w:p w14:paraId="75FDFE71" w14:textId="77777777" w:rsidR="00816B72" w:rsidRPr="00816B72" w:rsidRDefault="00816B72" w:rsidP="00816B72">
            <w:pPr>
              <w:rPr>
                <w:rFonts w:cstheme="minorHAnsi"/>
                <w:b/>
                <w:color w:val="FFFFFF" w:themeColor="background1"/>
              </w:rPr>
            </w:pPr>
            <w:r w:rsidRPr="00816B72">
              <w:rPr>
                <w:rFonts w:cstheme="minorHAnsi"/>
                <w:b/>
                <w:color w:val="FFFFFF" w:themeColor="background1"/>
              </w:rPr>
              <w:t>Criteri di valutazione</w:t>
            </w:r>
          </w:p>
        </w:tc>
      </w:tr>
      <w:tr w:rsidR="00816B72" w:rsidRPr="00D57429" w14:paraId="26B5CBB3" w14:textId="77777777" w:rsidTr="00FC221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10F87539" w14:textId="77777777" w:rsidR="00816B72" w:rsidRPr="00D57429" w:rsidRDefault="00816B72" w:rsidP="00993053">
            <w:pPr>
              <w:ind w:left="284"/>
              <w:rPr>
                <w:b/>
                <w:bCs/>
                <w:sz w:val="32"/>
              </w:rPr>
            </w:pP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Premettendo che i criteri adottati sono gli stessi previsti per tutta la classe, l’insegnante nel valutare l’allievo considera anche:</w:t>
            </w:r>
            <w:r w:rsidRPr="00D57429">
              <w:rPr>
                <w:b/>
                <w:bCs/>
                <w:sz w:val="32"/>
              </w:rPr>
              <w:t xml:space="preserve"> </w:t>
            </w:r>
          </w:p>
        </w:tc>
      </w:tr>
      <w:tr w:rsidR="00816B72" w:rsidRPr="00D57429" w14:paraId="67AD6F84" w14:textId="77777777" w:rsidTr="00FC2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27544A27" w14:textId="77777777" w:rsidR="00816B72" w:rsidRPr="00D57429" w:rsidRDefault="00816B72" w:rsidP="00993053">
            <w:pPr>
              <w:ind w:left="284"/>
              <w:rPr>
                <w:b/>
                <w:bCs/>
                <w:sz w:val="32"/>
              </w:rPr>
            </w:pP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Impegno, motivazione, progressi rispetto alla situazione di partenza e sforzi compiuti</w:t>
            </w:r>
          </w:p>
        </w:tc>
      </w:tr>
      <w:tr w:rsidR="00816B72" w:rsidRPr="00D57429" w14:paraId="12EDCBB2" w14:textId="77777777" w:rsidTr="00FC221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039C0162" w14:textId="77777777" w:rsidR="00816B72" w:rsidRPr="00D57429" w:rsidRDefault="00816B72" w:rsidP="00993053">
            <w:pPr>
              <w:ind w:left="284"/>
              <w:rPr>
                <w:b/>
                <w:bCs/>
                <w:sz w:val="32"/>
              </w:rPr>
            </w:pP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Livello di acquisizione degli argomenti, indipendentemente dall’impiego degli strumenti e delle strategie adottate dall’alunno/a</w:t>
            </w:r>
          </w:p>
        </w:tc>
      </w:tr>
      <w:tr w:rsidR="00816B72" w:rsidRPr="00D57429" w14:paraId="30DD3DA2" w14:textId="77777777" w:rsidTr="00FC2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47AC1CE4" w14:textId="77777777" w:rsidR="00816B72" w:rsidRPr="00D57429" w:rsidRDefault="00816B72" w:rsidP="00993053">
            <w:pPr>
              <w:ind w:left="284"/>
              <w:rPr>
                <w:b/>
                <w:bCs/>
                <w:sz w:val="32"/>
              </w:rPr>
            </w:pP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Miglioramento della resistenza all’uso degli strumenti compensativi</w:t>
            </w:r>
          </w:p>
        </w:tc>
      </w:tr>
      <w:tr w:rsidR="00816B72" w:rsidRPr="00D57429" w14:paraId="2C989139" w14:textId="77777777" w:rsidTr="00FC221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32922B6C" w14:textId="77777777" w:rsidR="00816B72" w:rsidRPr="00D57429" w:rsidRDefault="00816B72" w:rsidP="00993053">
            <w:pPr>
              <w:ind w:left="284" w:right="176"/>
              <w:rPr>
                <w:b/>
                <w:bCs/>
                <w:sz w:val="32"/>
              </w:rPr>
            </w:pP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Raggiungimento degli obiettivi essenziali previsti in ogni disciplina</w:t>
            </w:r>
          </w:p>
        </w:tc>
      </w:tr>
      <w:tr w:rsidR="00816B72" w:rsidRPr="00D57429" w14:paraId="710F6223" w14:textId="77777777" w:rsidTr="00FC2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7407FA04" w14:textId="77777777" w:rsidR="00816B72" w:rsidRPr="00D57429" w:rsidRDefault="00816B72" w:rsidP="00993053">
            <w:pPr>
              <w:ind w:left="284" w:right="176"/>
              <w:rPr>
                <w:b/>
                <w:bCs/>
                <w:sz w:val="32"/>
              </w:rPr>
            </w:pP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Altro:</w:t>
            </w:r>
          </w:p>
        </w:tc>
      </w:tr>
    </w:tbl>
    <w:p w14:paraId="7634CE20" w14:textId="77777777" w:rsidR="00816B72" w:rsidRPr="00816B72" w:rsidRDefault="00816B72" w:rsidP="00816B72">
      <w:pPr>
        <w:spacing w:after="0" w:line="240" w:lineRule="auto"/>
        <w:ind w:right="176"/>
        <w:rPr>
          <w:rStyle w:val="CharacterStyle2"/>
          <w:rFonts w:asciiTheme="minorHAnsi" w:hAnsiTheme="minorHAnsi"/>
          <w:spacing w:val="-2"/>
          <w:w w:val="105"/>
          <w:sz w:val="20"/>
        </w:rPr>
      </w:pPr>
    </w:p>
    <w:p w14:paraId="62D493BD" w14:textId="77777777" w:rsidR="00664ADE" w:rsidRDefault="00664ADE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4"/>
          <w:szCs w:val="26"/>
        </w:rPr>
      </w:pPr>
    </w:p>
    <w:p w14:paraId="1034AC14" w14:textId="77777777" w:rsidR="002A05E2" w:rsidRPr="00DE7555" w:rsidRDefault="002A05E2" w:rsidP="00FC221B">
      <w:pPr>
        <w:pStyle w:val="Titolo1"/>
      </w:pPr>
      <w:r w:rsidRPr="00DE7555">
        <w:lastRenderedPageBreak/>
        <w:t>D.2 Strategie di Personalizzazione/Individualizzazione su “Base ICF”</w:t>
      </w:r>
    </w:p>
    <w:p w14:paraId="4FBA3CC1" w14:textId="77777777" w:rsidR="002A05E2" w:rsidRPr="00D57429" w:rsidRDefault="002A05E2" w:rsidP="002A05E2">
      <w:pPr>
        <w:autoSpaceDE w:val="0"/>
        <w:jc w:val="both"/>
        <w:rPr>
          <w:rStyle w:val="CharacterStyle2"/>
          <w:rFonts w:asciiTheme="minorHAnsi" w:hAnsiTheme="minorHAnsi" w:cstheme="minorHAnsi"/>
          <w:bCs/>
          <w:color w:val="323E4F" w:themeColor="text2" w:themeShade="BF"/>
          <w:spacing w:val="-2"/>
          <w:w w:val="105"/>
          <w:sz w:val="18"/>
          <w:szCs w:val="18"/>
        </w:rPr>
      </w:pPr>
      <w:r w:rsidRPr="00D57429">
        <w:rPr>
          <w:rFonts w:cstheme="minorHAnsi"/>
          <w:bCs/>
          <w:color w:val="323E4F" w:themeColor="text2" w:themeShade="BF"/>
          <w:sz w:val="18"/>
          <w:szCs w:val="18"/>
        </w:rPr>
        <w:t xml:space="preserve">In base alla </w:t>
      </w:r>
      <w:r w:rsidRPr="004C6B66">
        <w:rPr>
          <w:rFonts w:cstheme="minorHAnsi"/>
          <w:bCs/>
          <w:color w:val="323E4F" w:themeColor="text2" w:themeShade="BF"/>
          <w:sz w:val="18"/>
          <w:szCs w:val="18"/>
        </w:rPr>
        <w:t>programmazione curricolare di classe</w:t>
      </w:r>
      <w:r w:rsidRPr="00D57429">
        <w:rPr>
          <w:rFonts w:cstheme="minorHAnsi"/>
          <w:bCs/>
          <w:color w:val="323E4F" w:themeColor="text2" w:themeShade="BF"/>
          <w:sz w:val="18"/>
          <w:szCs w:val="18"/>
        </w:rPr>
        <w:t xml:space="preserve"> e alle informazioni sul </w:t>
      </w:r>
      <w:r w:rsidRPr="004C6B66">
        <w:rPr>
          <w:rFonts w:cstheme="minorHAnsi"/>
          <w:bCs/>
          <w:color w:val="323E4F" w:themeColor="text2" w:themeShade="BF"/>
          <w:sz w:val="18"/>
          <w:szCs w:val="18"/>
        </w:rPr>
        <w:t>funzionamento dell’allievo</w:t>
      </w:r>
      <w:r w:rsidRPr="00D57429">
        <w:rPr>
          <w:rFonts w:cstheme="minorHAnsi"/>
          <w:bCs/>
          <w:color w:val="323E4F" w:themeColor="text2" w:themeShade="BF"/>
          <w:sz w:val="18"/>
          <w:szCs w:val="18"/>
        </w:rPr>
        <w:t xml:space="preserve"> ottenute dalla lettura dei documenti e dalla compilazione del PDP, sin qui, ciascun docente disciplinare avrà cura di </w:t>
      </w:r>
      <w:r w:rsidRPr="00D57429">
        <w:rPr>
          <w:rFonts w:cstheme="minorHAnsi"/>
          <w:b/>
          <w:bCs/>
          <w:color w:val="323E4F" w:themeColor="text2" w:themeShade="BF"/>
          <w:sz w:val="18"/>
          <w:szCs w:val="18"/>
        </w:rPr>
        <w:t xml:space="preserve">individuare una o due </w:t>
      </w:r>
      <w:r w:rsidRPr="00D57429">
        <w:rPr>
          <w:rFonts w:cstheme="minorHAnsi"/>
          <w:b/>
          <w:color w:val="323E4F" w:themeColor="text2" w:themeShade="BF"/>
          <w:sz w:val="18"/>
          <w:szCs w:val="18"/>
        </w:rPr>
        <w:t xml:space="preserve">abilità/capacità </w:t>
      </w:r>
      <w:r w:rsidR="00035F5C">
        <w:rPr>
          <w:rFonts w:cstheme="minorHAnsi"/>
          <w:b/>
          <w:color w:val="323E4F" w:themeColor="text2" w:themeShade="BF"/>
          <w:sz w:val="18"/>
          <w:szCs w:val="18"/>
        </w:rPr>
        <w:t>c</w:t>
      </w:r>
      <w:r w:rsidRPr="00D57429">
        <w:rPr>
          <w:rFonts w:cstheme="minorHAnsi"/>
          <w:b/>
          <w:color w:val="323E4F" w:themeColor="text2" w:themeShade="BF"/>
          <w:sz w:val="18"/>
          <w:szCs w:val="18"/>
        </w:rPr>
        <w:t>he riterrà opportuno provare a potenziare</w:t>
      </w:r>
      <w:r w:rsidRPr="00D57429">
        <w:rPr>
          <w:rFonts w:cstheme="minorHAnsi"/>
          <w:color w:val="323E4F" w:themeColor="text2" w:themeShade="BF"/>
          <w:sz w:val="18"/>
          <w:szCs w:val="18"/>
        </w:rPr>
        <w:t>, sulla base delle priorità legate ai principi formativi della</w:t>
      </w:r>
      <w:r w:rsidR="00035F5C">
        <w:rPr>
          <w:rFonts w:cstheme="minorHAnsi"/>
          <w:color w:val="323E4F" w:themeColor="text2" w:themeShade="BF"/>
          <w:sz w:val="18"/>
          <w:szCs w:val="18"/>
        </w:rPr>
        <w:t xml:space="preserve"> </w:t>
      </w:r>
      <w:r w:rsidRPr="00D57429">
        <w:rPr>
          <w:rFonts w:cstheme="minorHAnsi"/>
          <w:color w:val="323E4F" w:themeColor="text2" w:themeShade="BF"/>
          <w:sz w:val="18"/>
          <w:szCs w:val="18"/>
        </w:rPr>
        <w:t xml:space="preserve">materia. Dovrà quindi </w:t>
      </w:r>
      <w:r w:rsidRPr="00D57429">
        <w:rPr>
          <w:rFonts w:cstheme="minorHAnsi"/>
          <w:bCs/>
          <w:color w:val="323E4F" w:themeColor="text2" w:themeShade="BF"/>
          <w:sz w:val="18"/>
          <w:szCs w:val="18"/>
        </w:rPr>
        <w:t xml:space="preserve">specificare le misure dispensative, gli strumenti compensativi e le strategie didattiche – funzionali al miglioramento delle performance nelle attività e nella partecipazione - e indicare le modalità di verifica e i criteri di valutazione ritenuti idonei (tutti aspetti che possono essere facilitatori/ostacoli per l’allievo nel contesto di apprendimento). </w:t>
      </w:r>
      <w:r w:rsidRPr="00D57429">
        <w:rPr>
          <w:rStyle w:val="CharacterStyle2"/>
          <w:rFonts w:asciiTheme="minorHAnsi" w:hAnsiTheme="minorHAnsi" w:cstheme="minorHAnsi"/>
          <w:bCs/>
          <w:color w:val="323E4F" w:themeColor="text2" w:themeShade="BF"/>
          <w:spacing w:val="-2"/>
          <w:w w:val="105"/>
          <w:sz w:val="18"/>
          <w:szCs w:val="18"/>
        </w:rPr>
        <w:t xml:space="preserve">Ciascun docente potrà quindi compilare una o più caselle, a seconda del numero di abilità e/o capacità scelte, sulle quali lavorerà in modo mirato per il loro potenziamento o compensazione. Le </w:t>
      </w:r>
      <w:r w:rsidRPr="00D57429">
        <w:rPr>
          <w:rStyle w:val="CharacterStyle2"/>
          <w:rFonts w:asciiTheme="minorHAnsi" w:hAnsiTheme="minorHAnsi" w:cstheme="minorHAnsi"/>
          <w:b/>
          <w:bCs/>
          <w:color w:val="323E4F" w:themeColor="text2" w:themeShade="BF"/>
          <w:spacing w:val="-2"/>
          <w:w w:val="105"/>
          <w:sz w:val="18"/>
          <w:szCs w:val="18"/>
        </w:rPr>
        <w:t>misure dispensative andranno pensate in relazione agli elementi “barriera” all’apprendimento</w:t>
      </w:r>
      <w:r w:rsidRPr="00D57429">
        <w:rPr>
          <w:rStyle w:val="CharacterStyle2"/>
          <w:rFonts w:asciiTheme="minorHAnsi" w:hAnsiTheme="minorHAnsi" w:cstheme="minorHAnsi"/>
          <w:bCs/>
          <w:color w:val="323E4F" w:themeColor="text2" w:themeShade="BF"/>
          <w:spacing w:val="-2"/>
          <w:w w:val="105"/>
          <w:sz w:val="18"/>
          <w:szCs w:val="18"/>
        </w:rPr>
        <w:t xml:space="preserve"> più che agli obiettivi dell’apprendimento.</w:t>
      </w:r>
    </w:p>
    <w:p w14:paraId="36B98883" w14:textId="77777777" w:rsidR="002A05E2" w:rsidRDefault="00D4348F" w:rsidP="002A05E2">
      <w:pPr>
        <w:pStyle w:val="Style8"/>
        <w:kinsoku w:val="0"/>
        <w:autoSpaceDE/>
        <w:spacing w:before="0" w:line="240" w:lineRule="auto"/>
        <w:jc w:val="both"/>
        <w:rPr>
          <w:rStyle w:val="CharacterStyle2"/>
          <w:rFonts w:asciiTheme="minorHAnsi" w:hAnsiTheme="minorHAnsi" w:cstheme="minorHAnsi"/>
          <w:b/>
          <w:bCs/>
          <w:color w:val="323E4F" w:themeColor="text2" w:themeShade="BF"/>
          <w:spacing w:val="-2"/>
          <w:w w:val="105"/>
        </w:rPr>
      </w:pPr>
      <w:r w:rsidRPr="00D57429">
        <w:rPr>
          <w:rStyle w:val="CharacterStyle2"/>
          <w:rFonts w:asciiTheme="minorHAnsi" w:hAnsiTheme="minorHAnsi" w:cstheme="minorHAnsi"/>
          <w:b/>
          <w:bCs/>
          <w:color w:val="323E4F" w:themeColor="text2" w:themeShade="BF"/>
          <w:spacing w:val="-2"/>
          <w:w w:val="105"/>
        </w:rPr>
        <w:t xml:space="preserve">TAB. </w:t>
      </w:r>
      <w:r>
        <w:rPr>
          <w:rStyle w:val="CharacterStyle2"/>
          <w:rFonts w:asciiTheme="minorHAnsi" w:hAnsiTheme="minorHAnsi" w:cstheme="minorHAnsi"/>
          <w:b/>
          <w:bCs/>
          <w:color w:val="323E4F" w:themeColor="text2" w:themeShade="BF"/>
          <w:spacing w:val="-2"/>
          <w:w w:val="105"/>
        </w:rPr>
        <w:t>PROGETTAZIONE DIDATTICA INCLUSIVA</w:t>
      </w:r>
      <w:r w:rsidRPr="00D57429">
        <w:rPr>
          <w:rStyle w:val="CharacterStyle2"/>
          <w:rFonts w:asciiTheme="minorHAnsi" w:hAnsiTheme="minorHAnsi" w:cstheme="minorHAnsi"/>
          <w:b/>
          <w:bCs/>
          <w:color w:val="323E4F" w:themeColor="text2" w:themeShade="BF"/>
          <w:spacing w:val="-2"/>
          <w:w w:val="105"/>
        </w:rPr>
        <w:t xml:space="preserve"> “MODELLO ICF”</w:t>
      </w:r>
    </w:p>
    <w:p w14:paraId="06B6DF9D" w14:textId="77777777" w:rsidR="0091158D" w:rsidRDefault="0091158D" w:rsidP="002A05E2">
      <w:pPr>
        <w:pStyle w:val="Style8"/>
        <w:kinsoku w:val="0"/>
        <w:autoSpaceDE/>
        <w:spacing w:before="0" w:line="240" w:lineRule="auto"/>
        <w:jc w:val="both"/>
        <w:rPr>
          <w:rStyle w:val="CharacterStyle2"/>
          <w:rFonts w:asciiTheme="minorHAnsi" w:hAnsiTheme="minorHAnsi" w:cstheme="minorHAnsi"/>
          <w:b/>
          <w:bCs/>
          <w:color w:val="323E4F" w:themeColor="text2" w:themeShade="BF"/>
          <w:spacing w:val="-2"/>
          <w:w w:val="105"/>
        </w:rPr>
      </w:pPr>
    </w:p>
    <w:tbl>
      <w:tblPr>
        <w:tblStyle w:val="Elencochiaro-Colore11"/>
        <w:tblW w:w="0" w:type="auto"/>
        <w:tblLayout w:type="fixed"/>
        <w:tblLook w:val="04A0" w:firstRow="1" w:lastRow="0" w:firstColumn="1" w:lastColumn="0" w:noHBand="0" w:noVBand="1"/>
      </w:tblPr>
      <w:tblGrid>
        <w:gridCol w:w="9791"/>
      </w:tblGrid>
      <w:tr w:rsidR="0091158D" w:rsidRPr="00816B72" w14:paraId="7E603BD0" w14:textId="77777777" w:rsidTr="000B5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30AD2B3B" w14:textId="77777777" w:rsidR="0091158D" w:rsidRPr="00816B72" w:rsidRDefault="0091158D" w:rsidP="000B51B9">
            <w:pPr>
              <w:rPr>
                <w:rFonts w:cstheme="minorHAnsi"/>
                <w:b w:val="0"/>
              </w:rPr>
            </w:pPr>
            <w:r>
              <w:t>Disciplina o ambito disciplinare</w:t>
            </w:r>
          </w:p>
        </w:tc>
      </w:tr>
      <w:tr w:rsidR="0091158D" w:rsidRPr="00D57429" w14:paraId="53DA55C2" w14:textId="77777777" w:rsidTr="000B5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4CE3A268" w14:textId="77777777" w:rsidR="0091158D" w:rsidRPr="00D57429" w:rsidRDefault="00FC6E92" w:rsidP="000B51B9">
            <w:pPr>
              <w:ind w:left="284" w:hanging="284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Area umanistica</w:t>
            </w:r>
          </w:p>
        </w:tc>
      </w:tr>
    </w:tbl>
    <w:p w14:paraId="7A18D57B" w14:textId="77777777" w:rsidR="0091158D" w:rsidRDefault="0091158D" w:rsidP="0091158D">
      <w:pPr>
        <w:snapToGrid w:val="0"/>
        <w:rPr>
          <w:rFonts w:cstheme="minorHAnsi"/>
          <w:b/>
          <w:color w:val="323E4F" w:themeColor="text2" w:themeShade="BF"/>
          <w:sz w:val="16"/>
          <w:szCs w:val="16"/>
        </w:rPr>
      </w:pPr>
    </w:p>
    <w:tbl>
      <w:tblPr>
        <w:tblStyle w:val="Elencochiaro-Colore11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946"/>
        <w:gridCol w:w="979"/>
        <w:gridCol w:w="979"/>
        <w:gridCol w:w="979"/>
        <w:gridCol w:w="980"/>
      </w:tblGrid>
      <w:tr w:rsidR="0091158D" w:rsidRPr="0091158D" w14:paraId="3B4CA4A1" w14:textId="77777777" w:rsidTr="00E70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gridSpan w:val="6"/>
            <w:vAlign w:val="center"/>
          </w:tcPr>
          <w:p w14:paraId="25C2C001" w14:textId="77777777" w:rsidR="0091158D" w:rsidRPr="0091158D" w:rsidRDefault="0091158D" w:rsidP="00E70B34">
            <w:r w:rsidRPr="0091158D">
              <w:t>Descrizione delle abilità/capacità da potenziare</w:t>
            </w:r>
            <w:r w:rsidRPr="0091158D">
              <w:rPr>
                <w:rFonts w:cstheme="minorHAnsi"/>
                <w:sz w:val="16"/>
                <w:szCs w:val="16"/>
              </w:rPr>
              <w:t xml:space="preserve"> (sceglierne una o due, in ordine di priorità) </w:t>
            </w:r>
          </w:p>
        </w:tc>
      </w:tr>
      <w:tr w:rsidR="00E70B34" w:rsidRPr="00D57429" w14:paraId="11FE5200" w14:textId="77777777" w:rsidTr="00E7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06548C29" w14:textId="77777777" w:rsidR="00E70B34" w:rsidRPr="00E70B34" w:rsidRDefault="00E70B34" w:rsidP="00E70B34">
            <w:pPr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 Codice ICF (attività e partecipazione)</w:t>
            </w:r>
          </w:p>
        </w:tc>
        <w:tc>
          <w:tcPr>
            <w:tcW w:w="4863" w:type="dxa"/>
            <w:gridSpan w:val="5"/>
            <w:vAlign w:val="center"/>
          </w:tcPr>
          <w:p w14:paraId="7491A1EF" w14:textId="77777777" w:rsidR="00E70B34" w:rsidRPr="00D57429" w:rsidRDefault="002455F4" w:rsidP="00403B69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d</w:t>
            </w:r>
          </w:p>
        </w:tc>
      </w:tr>
      <w:tr w:rsidR="00E70B34" w:rsidRPr="00D57429" w14:paraId="7AA269C6" w14:textId="77777777" w:rsidTr="00403B6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649C8D5C" w14:textId="77777777" w:rsidR="00E70B34" w:rsidRPr="00E70B34" w:rsidRDefault="00E70B34" w:rsidP="00E70B34">
            <w:pPr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Livello del problema al tempo</w:t>
            </w:r>
            <w:r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 </w:t>
            </w: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1: </w:t>
            </w:r>
          </w:p>
        </w:tc>
        <w:tc>
          <w:tcPr>
            <w:tcW w:w="946" w:type="dxa"/>
            <w:vAlign w:val="center"/>
          </w:tcPr>
          <w:p w14:paraId="64E7E793" w14:textId="77777777" w:rsidR="00E70B34" w:rsidRDefault="00E70B34" w:rsidP="00E70B3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FABD47C" w14:textId="77777777" w:rsidR="00E70B34" w:rsidRDefault="00E70B34" w:rsidP="00E70B3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1</w:t>
            </w:r>
          </w:p>
        </w:tc>
        <w:tc>
          <w:tcPr>
            <w:tcW w:w="979" w:type="dxa"/>
            <w:vAlign w:val="center"/>
          </w:tcPr>
          <w:p w14:paraId="6E0369F8" w14:textId="77777777" w:rsidR="00E70B34" w:rsidRDefault="00E70B34" w:rsidP="00E70B3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2</w:t>
            </w:r>
          </w:p>
        </w:tc>
        <w:tc>
          <w:tcPr>
            <w:tcW w:w="979" w:type="dxa"/>
            <w:vAlign w:val="center"/>
          </w:tcPr>
          <w:p w14:paraId="14052F88" w14:textId="77777777" w:rsidR="00E70B34" w:rsidRDefault="00E70B34" w:rsidP="00E70B3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3</w:t>
            </w:r>
          </w:p>
        </w:tc>
        <w:tc>
          <w:tcPr>
            <w:tcW w:w="980" w:type="dxa"/>
            <w:vAlign w:val="center"/>
          </w:tcPr>
          <w:p w14:paraId="25FD1F31" w14:textId="77777777" w:rsidR="00E70B34" w:rsidRDefault="00E70B34" w:rsidP="00E70B3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4</w:t>
            </w:r>
          </w:p>
        </w:tc>
      </w:tr>
      <w:tr w:rsidR="00E70B34" w:rsidRPr="00D57429" w14:paraId="1B6F1546" w14:textId="77777777" w:rsidTr="00E7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43C0BC01" w14:textId="77777777" w:rsidR="00E70B34" w:rsidRPr="00E70B34" w:rsidRDefault="00E70B34" w:rsidP="00E70B34">
            <w:pPr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Codice ICF (attività e partecipazione)</w:t>
            </w:r>
          </w:p>
        </w:tc>
        <w:tc>
          <w:tcPr>
            <w:tcW w:w="4863" w:type="dxa"/>
            <w:gridSpan w:val="5"/>
            <w:vAlign w:val="center"/>
          </w:tcPr>
          <w:p w14:paraId="53F93B91" w14:textId="77777777" w:rsidR="00E70B34" w:rsidRPr="00D57429" w:rsidRDefault="002455F4" w:rsidP="00403B69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d</w:t>
            </w:r>
          </w:p>
        </w:tc>
      </w:tr>
      <w:tr w:rsidR="00E70B34" w:rsidRPr="00D57429" w14:paraId="3FA44A03" w14:textId="77777777" w:rsidTr="00403B6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0F8FF1FA" w14:textId="77777777" w:rsidR="00E70B34" w:rsidRPr="00E70B34" w:rsidRDefault="00E70B34" w:rsidP="00E70B34">
            <w:pPr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Livello del problema al tempo</w:t>
            </w:r>
            <w:r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 </w:t>
            </w: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1:</w:t>
            </w:r>
          </w:p>
        </w:tc>
        <w:tc>
          <w:tcPr>
            <w:tcW w:w="946" w:type="dxa"/>
            <w:vAlign w:val="center"/>
          </w:tcPr>
          <w:p w14:paraId="2042CB9B" w14:textId="77777777" w:rsidR="00E70B34" w:rsidRDefault="00E70B34" w:rsidP="00E70B3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0</w:t>
            </w:r>
          </w:p>
        </w:tc>
        <w:tc>
          <w:tcPr>
            <w:tcW w:w="979" w:type="dxa"/>
            <w:vAlign w:val="center"/>
          </w:tcPr>
          <w:p w14:paraId="3D89AD3C" w14:textId="77777777" w:rsidR="00E70B34" w:rsidRDefault="00E70B34" w:rsidP="00E70B3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C7ABEA" w14:textId="77777777" w:rsidR="00E70B34" w:rsidRDefault="00E70B34" w:rsidP="00E70B3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2</w:t>
            </w:r>
          </w:p>
        </w:tc>
        <w:tc>
          <w:tcPr>
            <w:tcW w:w="979" w:type="dxa"/>
            <w:vAlign w:val="center"/>
          </w:tcPr>
          <w:p w14:paraId="381B1709" w14:textId="77777777" w:rsidR="00E70B34" w:rsidRDefault="00E70B34" w:rsidP="00E70B3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3</w:t>
            </w:r>
          </w:p>
        </w:tc>
        <w:tc>
          <w:tcPr>
            <w:tcW w:w="980" w:type="dxa"/>
            <w:vAlign w:val="center"/>
          </w:tcPr>
          <w:p w14:paraId="024F84BF" w14:textId="77777777" w:rsidR="00E70B34" w:rsidRDefault="00E70B34" w:rsidP="00E70B3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4</w:t>
            </w:r>
          </w:p>
        </w:tc>
      </w:tr>
    </w:tbl>
    <w:p w14:paraId="1CB81888" w14:textId="77777777" w:rsidR="0091158D" w:rsidRDefault="00E70B34" w:rsidP="00E70B34">
      <w:pPr>
        <w:spacing w:before="120"/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  <w:r w:rsidRPr="00E70B34">
        <w:rPr>
          <w:rFonts w:cstheme="minorHAnsi"/>
          <w:b/>
          <w:color w:val="323E4F" w:themeColor="text2" w:themeShade="BF"/>
          <w:sz w:val="16"/>
          <w:szCs w:val="16"/>
        </w:rPr>
        <w:t>ICF: 0 - nessun problema; 1 – problema lieve 2 – problema moderato 3  - problema severo 4</w:t>
      </w:r>
      <w:r w:rsidR="00C46085">
        <w:rPr>
          <w:rFonts w:cstheme="minorHAnsi"/>
          <w:b/>
          <w:color w:val="323E4F" w:themeColor="text2" w:themeShade="BF"/>
          <w:sz w:val="16"/>
          <w:szCs w:val="16"/>
        </w:rPr>
        <w:t xml:space="preserve"> </w:t>
      </w:r>
      <w:r w:rsidRPr="00E70B34">
        <w:rPr>
          <w:rFonts w:cstheme="minorHAnsi"/>
          <w:b/>
          <w:color w:val="323E4F" w:themeColor="text2" w:themeShade="BF"/>
          <w:sz w:val="16"/>
          <w:szCs w:val="16"/>
        </w:rPr>
        <w:t>- problema completo</w:t>
      </w:r>
    </w:p>
    <w:p w14:paraId="5D91CFCD" w14:textId="77777777" w:rsidR="00E70B34" w:rsidRDefault="00E70B34" w:rsidP="00E70B34">
      <w:pPr>
        <w:spacing w:before="120"/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</w:p>
    <w:tbl>
      <w:tblPr>
        <w:tblStyle w:val="Elencochiaro-Colore11"/>
        <w:tblW w:w="0" w:type="auto"/>
        <w:tblLayout w:type="fixed"/>
        <w:tblLook w:val="04A0" w:firstRow="1" w:lastRow="0" w:firstColumn="1" w:lastColumn="0" w:noHBand="0" w:noVBand="1"/>
      </w:tblPr>
      <w:tblGrid>
        <w:gridCol w:w="9791"/>
      </w:tblGrid>
      <w:tr w:rsidR="00E70B34" w:rsidRPr="00DE7555" w14:paraId="04E9660F" w14:textId="77777777" w:rsidTr="00E70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3DDDE6BB" w14:textId="77777777" w:rsidR="00E70B34" w:rsidRPr="00DE7555" w:rsidRDefault="00E70B34" w:rsidP="00E70B34">
            <w:r>
              <w:t xml:space="preserve">Descrizione della </w:t>
            </w:r>
            <w:proofErr w:type="spellStart"/>
            <w:r>
              <w:t>perfomance</w:t>
            </w:r>
            <w:proofErr w:type="spellEnd"/>
            <w:r>
              <w:t xml:space="preserve"> attesa</w:t>
            </w:r>
          </w:p>
        </w:tc>
      </w:tr>
      <w:tr w:rsidR="00E70B34" w:rsidRPr="00DE7555" w14:paraId="6D8C5098" w14:textId="77777777" w:rsidTr="00D4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08FD03ED" w14:textId="77777777" w:rsidR="00641227" w:rsidRPr="00FC6E92" w:rsidRDefault="002455F4" w:rsidP="007B1EF9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color w:val="1F4E79" w:themeColor="accent1" w:themeShade="80"/>
                <w:sz w:val="20"/>
              </w:rPr>
              <w:t xml:space="preserve"> </w:t>
            </w:r>
          </w:p>
        </w:tc>
      </w:tr>
    </w:tbl>
    <w:p w14:paraId="3AFCCB95" w14:textId="77777777" w:rsidR="00D4348F" w:rsidRDefault="00D4348F"/>
    <w:tbl>
      <w:tblPr>
        <w:tblStyle w:val="Elencochiaro-Colore11"/>
        <w:tblW w:w="0" w:type="auto"/>
        <w:tblLayout w:type="fixed"/>
        <w:tblLook w:val="04A0" w:firstRow="1" w:lastRow="0" w:firstColumn="1" w:lastColumn="0" w:noHBand="0" w:noVBand="1"/>
      </w:tblPr>
      <w:tblGrid>
        <w:gridCol w:w="9791"/>
      </w:tblGrid>
      <w:tr w:rsidR="00D4348F" w:rsidRPr="00DE7555" w14:paraId="1785F1D2" w14:textId="77777777" w:rsidTr="00D43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0F1AF06B" w14:textId="77777777" w:rsidR="00D4348F" w:rsidRPr="00DE7555" w:rsidRDefault="00D4348F" w:rsidP="00394582">
            <w:r>
              <w:t>Ridefinizione ambiente di apprendimento (Strategie didattiche inclusive)</w:t>
            </w:r>
          </w:p>
        </w:tc>
      </w:tr>
      <w:tr w:rsidR="00D4348F" w:rsidRPr="00DE7555" w14:paraId="32F405C6" w14:textId="77777777" w:rsidTr="00D43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089ABA91" w14:textId="77777777" w:rsidR="00D4348F" w:rsidRPr="00DE7555" w:rsidRDefault="00D4348F" w:rsidP="00403B69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FC6E92">
              <w:t xml:space="preserve"> </w:t>
            </w:r>
          </w:p>
        </w:tc>
      </w:tr>
      <w:tr w:rsidR="00D4348F" w:rsidRPr="00DE7555" w14:paraId="2A3F7C4C" w14:textId="77777777" w:rsidTr="00D4348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</w:tcPr>
          <w:p w14:paraId="568E4024" w14:textId="77777777" w:rsidR="00D4348F" w:rsidRPr="00DE7555" w:rsidRDefault="00D4348F" w:rsidP="00403B69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FC6E92">
              <w:t xml:space="preserve"> </w:t>
            </w:r>
          </w:p>
        </w:tc>
      </w:tr>
    </w:tbl>
    <w:p w14:paraId="60903391" w14:textId="77777777" w:rsidR="00E70B34" w:rsidRDefault="00E70B34"/>
    <w:tbl>
      <w:tblPr>
        <w:tblStyle w:val="Elencochiaro-Colore11"/>
        <w:tblW w:w="0" w:type="auto"/>
        <w:tblLayout w:type="fixed"/>
        <w:tblLook w:val="04A0" w:firstRow="1" w:lastRow="0" w:firstColumn="1" w:lastColumn="0" w:noHBand="0" w:noVBand="1"/>
      </w:tblPr>
      <w:tblGrid>
        <w:gridCol w:w="9791"/>
      </w:tblGrid>
      <w:tr w:rsidR="00D4348F" w:rsidRPr="00DE7555" w14:paraId="70D45717" w14:textId="77777777" w:rsidTr="00394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17173837" w14:textId="77777777" w:rsidR="00D4348F" w:rsidRPr="00DE7555" w:rsidRDefault="00D4348F" w:rsidP="00D4348F">
            <w:r>
              <w:t>Introduzione di facilitatori (anche in termini di introduzione di strumenti compensativi)</w:t>
            </w:r>
          </w:p>
        </w:tc>
      </w:tr>
      <w:tr w:rsidR="00D4348F" w:rsidRPr="00DE7555" w14:paraId="2417E2D7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1D1E07A4" w14:textId="77777777" w:rsidR="00D4348F" w:rsidRPr="00DE7555" w:rsidRDefault="00D4348F" w:rsidP="00403B69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641227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</w:p>
        </w:tc>
      </w:tr>
      <w:tr w:rsidR="00D4348F" w:rsidRPr="00DE7555" w14:paraId="3EAB7760" w14:textId="77777777" w:rsidTr="003945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436617CA" w14:textId="77777777" w:rsidR="00D4348F" w:rsidRPr="00DE7555" w:rsidRDefault="00D4348F" w:rsidP="00403B69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641227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</w:p>
        </w:tc>
      </w:tr>
      <w:tr w:rsidR="00D4348F" w:rsidRPr="00DE7555" w14:paraId="12C6E0C9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530F734B" w14:textId="77777777" w:rsidR="00D4348F" w:rsidRPr="00DE7555" w:rsidRDefault="00D4348F" w:rsidP="00403B69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641227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</w:p>
        </w:tc>
      </w:tr>
    </w:tbl>
    <w:p w14:paraId="72AA3F01" w14:textId="77777777" w:rsidR="00D4348F" w:rsidRDefault="00D4348F"/>
    <w:p w14:paraId="08400E37" w14:textId="77777777" w:rsidR="00D4348F" w:rsidRDefault="00D4348F"/>
    <w:tbl>
      <w:tblPr>
        <w:tblStyle w:val="Elencochiaro-Colore11"/>
        <w:tblW w:w="0" w:type="auto"/>
        <w:tblLayout w:type="fixed"/>
        <w:tblLook w:val="04A0" w:firstRow="1" w:lastRow="0" w:firstColumn="1" w:lastColumn="0" w:noHBand="0" w:noVBand="1"/>
      </w:tblPr>
      <w:tblGrid>
        <w:gridCol w:w="9791"/>
      </w:tblGrid>
      <w:tr w:rsidR="0091158D" w:rsidRPr="00DE7555" w14:paraId="446BA1D0" w14:textId="77777777" w:rsidTr="000B5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1C6E0968" w14:textId="77777777" w:rsidR="0091158D" w:rsidRPr="00DE7555" w:rsidRDefault="00D4348F" w:rsidP="000B51B9">
            <w:r>
              <w:lastRenderedPageBreak/>
              <w:t>Rimozione di ostacoli o barriere (anche in termini di misure dispensative)</w:t>
            </w:r>
          </w:p>
        </w:tc>
      </w:tr>
      <w:tr w:rsidR="0091158D" w:rsidRPr="00DE7555" w14:paraId="5155EE28" w14:textId="77777777" w:rsidTr="000B5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702B89E4" w14:textId="77777777" w:rsidR="0091158D" w:rsidRPr="00DE7555" w:rsidRDefault="0091158D" w:rsidP="00403B69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641227">
              <w:t xml:space="preserve"> </w:t>
            </w:r>
          </w:p>
        </w:tc>
      </w:tr>
      <w:tr w:rsidR="0091158D" w:rsidRPr="00DE7555" w14:paraId="1DA153A2" w14:textId="77777777" w:rsidTr="000B51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689E57F5" w14:textId="77777777" w:rsidR="0091158D" w:rsidRPr="00DE7555" w:rsidRDefault="0091158D" w:rsidP="00403B69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641227">
              <w:t xml:space="preserve"> </w:t>
            </w:r>
          </w:p>
        </w:tc>
      </w:tr>
    </w:tbl>
    <w:p w14:paraId="51122A78" w14:textId="77777777" w:rsidR="00D4348F" w:rsidRDefault="00D4348F" w:rsidP="00D4348F">
      <w:pPr>
        <w:pStyle w:val="Citazione"/>
        <w:rPr>
          <w:i w:val="0"/>
        </w:rPr>
      </w:pPr>
    </w:p>
    <w:tbl>
      <w:tblPr>
        <w:tblStyle w:val="Elencochiaro-Colore11"/>
        <w:tblW w:w="0" w:type="auto"/>
        <w:tblLayout w:type="fixed"/>
        <w:tblLook w:val="04A0" w:firstRow="1" w:lastRow="0" w:firstColumn="1" w:lastColumn="0" w:noHBand="0" w:noVBand="1"/>
      </w:tblPr>
      <w:tblGrid>
        <w:gridCol w:w="9791"/>
      </w:tblGrid>
      <w:tr w:rsidR="00D4348F" w:rsidRPr="00DE7555" w14:paraId="6EE6327C" w14:textId="77777777" w:rsidTr="00394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40F41569" w14:textId="77777777" w:rsidR="00D4348F" w:rsidRPr="00DE7555" w:rsidRDefault="00D4348F" w:rsidP="00394582">
            <w:r>
              <w:t>Modalità di verifica e criteri di valutazione</w:t>
            </w:r>
          </w:p>
        </w:tc>
      </w:tr>
      <w:tr w:rsidR="00D4348F" w:rsidRPr="00DE7555" w14:paraId="78B0F371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102BBAFB" w14:textId="77777777" w:rsidR="00D4348F" w:rsidRPr="00DE7555" w:rsidRDefault="00D4348F" w:rsidP="00394582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641227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</w:p>
        </w:tc>
      </w:tr>
      <w:tr w:rsidR="00D4348F" w:rsidRPr="00DE7555" w14:paraId="16C0F03A" w14:textId="77777777" w:rsidTr="003945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37782219" w14:textId="77777777" w:rsidR="00D4348F" w:rsidRPr="00DE7555" w:rsidRDefault="00D4348F" w:rsidP="00394582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641227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</w:p>
        </w:tc>
      </w:tr>
    </w:tbl>
    <w:p w14:paraId="02CC9E11" w14:textId="77777777" w:rsidR="00D4348F" w:rsidRPr="00D4348F" w:rsidRDefault="00D4348F" w:rsidP="00D4348F">
      <w:pPr>
        <w:rPr>
          <w:lang w:eastAsia="ar-SA"/>
        </w:rPr>
      </w:pPr>
    </w:p>
    <w:tbl>
      <w:tblPr>
        <w:tblStyle w:val="Elencochiaro-Colore11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946"/>
        <w:gridCol w:w="979"/>
        <w:gridCol w:w="979"/>
        <w:gridCol w:w="979"/>
        <w:gridCol w:w="980"/>
      </w:tblGrid>
      <w:tr w:rsidR="00D4348F" w:rsidRPr="00DE7555" w14:paraId="578312E9" w14:textId="77777777" w:rsidTr="00394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gridSpan w:val="6"/>
            <w:vAlign w:val="center"/>
          </w:tcPr>
          <w:p w14:paraId="7ED8A01A" w14:textId="77777777" w:rsidR="00D4348F" w:rsidRPr="00DE7555" w:rsidRDefault="00D4348F" w:rsidP="00394582">
            <w:r>
              <w:t>Quadro ICF descrizione delle performance raggiunte</w:t>
            </w:r>
            <w:r>
              <w:rPr>
                <w:rStyle w:val="Rimandonotaapidipagina"/>
              </w:rPr>
              <w:footnoteReference w:id="1"/>
            </w:r>
          </w:p>
        </w:tc>
      </w:tr>
      <w:tr w:rsidR="00D4348F" w:rsidRPr="00D57429" w14:paraId="4C72E20E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5A79632A" w14:textId="77777777" w:rsidR="00D4348F" w:rsidRPr="00E70B34" w:rsidRDefault="00D4348F" w:rsidP="00394582">
            <w:pPr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 Codice ICF (attività e partecipazione)</w:t>
            </w:r>
          </w:p>
        </w:tc>
        <w:tc>
          <w:tcPr>
            <w:tcW w:w="4863" w:type="dxa"/>
            <w:gridSpan w:val="5"/>
            <w:vAlign w:val="center"/>
          </w:tcPr>
          <w:p w14:paraId="7DDE1905" w14:textId="77777777" w:rsidR="00D4348F" w:rsidRPr="00D57429" w:rsidRDefault="00D4348F" w:rsidP="00394582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d</w:t>
            </w:r>
          </w:p>
        </w:tc>
      </w:tr>
      <w:tr w:rsidR="00D4348F" w:rsidRPr="00D57429" w14:paraId="5E547A97" w14:textId="77777777" w:rsidTr="003945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6E571C0F" w14:textId="77777777" w:rsidR="00D4348F" w:rsidRPr="00E70B34" w:rsidRDefault="00D4348F" w:rsidP="00D4348F">
            <w:pPr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Livello del problema al tempo</w:t>
            </w:r>
            <w:r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 </w:t>
            </w:r>
            <w:r w:rsidRPr="00641227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2</w:t>
            </w: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: </w:t>
            </w:r>
          </w:p>
        </w:tc>
        <w:tc>
          <w:tcPr>
            <w:tcW w:w="946" w:type="dxa"/>
            <w:vAlign w:val="center"/>
          </w:tcPr>
          <w:p w14:paraId="1EDC57A6" w14:textId="77777777" w:rsidR="00D4348F" w:rsidRDefault="00D4348F" w:rsidP="0039458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0</w:t>
            </w:r>
          </w:p>
        </w:tc>
        <w:tc>
          <w:tcPr>
            <w:tcW w:w="979" w:type="dxa"/>
            <w:vAlign w:val="center"/>
          </w:tcPr>
          <w:p w14:paraId="061B39E0" w14:textId="77777777" w:rsidR="00D4348F" w:rsidRDefault="00D4348F" w:rsidP="0039458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1</w:t>
            </w:r>
          </w:p>
        </w:tc>
        <w:tc>
          <w:tcPr>
            <w:tcW w:w="979" w:type="dxa"/>
            <w:vAlign w:val="center"/>
          </w:tcPr>
          <w:p w14:paraId="5D87ED30" w14:textId="77777777" w:rsidR="00D4348F" w:rsidRDefault="00D4348F" w:rsidP="0039458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2</w:t>
            </w:r>
          </w:p>
        </w:tc>
        <w:tc>
          <w:tcPr>
            <w:tcW w:w="979" w:type="dxa"/>
            <w:vAlign w:val="center"/>
          </w:tcPr>
          <w:p w14:paraId="42A327B9" w14:textId="77777777" w:rsidR="00D4348F" w:rsidRDefault="00D4348F" w:rsidP="0039458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3</w:t>
            </w:r>
          </w:p>
        </w:tc>
        <w:tc>
          <w:tcPr>
            <w:tcW w:w="980" w:type="dxa"/>
            <w:vAlign w:val="center"/>
          </w:tcPr>
          <w:p w14:paraId="0837C385" w14:textId="77777777" w:rsidR="00D4348F" w:rsidRDefault="00D4348F" w:rsidP="0039458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4</w:t>
            </w:r>
          </w:p>
        </w:tc>
      </w:tr>
      <w:tr w:rsidR="00D4348F" w:rsidRPr="00D57429" w14:paraId="0EAAB46F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69EFD250" w14:textId="77777777" w:rsidR="00D4348F" w:rsidRPr="00E70B34" w:rsidRDefault="00D4348F" w:rsidP="00394582">
            <w:pPr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Codice ICF (attività e partecipazione)</w:t>
            </w:r>
          </w:p>
        </w:tc>
        <w:tc>
          <w:tcPr>
            <w:tcW w:w="4863" w:type="dxa"/>
            <w:gridSpan w:val="5"/>
            <w:vAlign w:val="center"/>
          </w:tcPr>
          <w:p w14:paraId="306430A3" w14:textId="77777777" w:rsidR="00D4348F" w:rsidRPr="00D57429" w:rsidRDefault="00D4348F" w:rsidP="00394582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d</w:t>
            </w:r>
          </w:p>
        </w:tc>
      </w:tr>
      <w:tr w:rsidR="00D4348F" w:rsidRPr="00D57429" w14:paraId="3E49DF3F" w14:textId="77777777" w:rsidTr="003945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14:paraId="45D8CA49" w14:textId="77777777" w:rsidR="00D4348F" w:rsidRPr="00E70B34" w:rsidRDefault="00D4348F" w:rsidP="00D4348F">
            <w:pPr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Livello del problema al tempo</w:t>
            </w:r>
            <w:r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 </w:t>
            </w:r>
            <w:r w:rsidRPr="00641227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2</w:t>
            </w: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:</w:t>
            </w:r>
          </w:p>
        </w:tc>
        <w:tc>
          <w:tcPr>
            <w:tcW w:w="946" w:type="dxa"/>
            <w:vAlign w:val="center"/>
          </w:tcPr>
          <w:p w14:paraId="28D522B2" w14:textId="77777777" w:rsidR="00D4348F" w:rsidRDefault="00D4348F" w:rsidP="0039458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0</w:t>
            </w:r>
          </w:p>
        </w:tc>
        <w:tc>
          <w:tcPr>
            <w:tcW w:w="979" w:type="dxa"/>
            <w:vAlign w:val="center"/>
          </w:tcPr>
          <w:p w14:paraId="13A0C7C8" w14:textId="77777777" w:rsidR="00D4348F" w:rsidRDefault="00D4348F" w:rsidP="0039458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1</w:t>
            </w:r>
          </w:p>
        </w:tc>
        <w:tc>
          <w:tcPr>
            <w:tcW w:w="979" w:type="dxa"/>
            <w:vAlign w:val="center"/>
          </w:tcPr>
          <w:p w14:paraId="1A1CF137" w14:textId="77777777" w:rsidR="00D4348F" w:rsidRDefault="00D4348F" w:rsidP="0039458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2</w:t>
            </w:r>
          </w:p>
        </w:tc>
        <w:tc>
          <w:tcPr>
            <w:tcW w:w="979" w:type="dxa"/>
            <w:vAlign w:val="center"/>
          </w:tcPr>
          <w:p w14:paraId="635E8F3D" w14:textId="77777777" w:rsidR="00D4348F" w:rsidRDefault="00D4348F" w:rsidP="0039458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3</w:t>
            </w:r>
          </w:p>
        </w:tc>
        <w:tc>
          <w:tcPr>
            <w:tcW w:w="980" w:type="dxa"/>
            <w:vAlign w:val="center"/>
          </w:tcPr>
          <w:p w14:paraId="3DAA0335" w14:textId="77777777" w:rsidR="00D4348F" w:rsidRDefault="00D4348F" w:rsidP="0039458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4</w:t>
            </w:r>
          </w:p>
        </w:tc>
      </w:tr>
    </w:tbl>
    <w:p w14:paraId="3306494E" w14:textId="77777777" w:rsidR="00FC6E92" w:rsidRDefault="00641227" w:rsidP="00FC6E92">
      <w:pPr>
        <w:rPr>
          <w:rFonts w:cstheme="minorHAnsi"/>
          <w:color w:val="1F4E79" w:themeColor="accent1" w:themeShade="80"/>
          <w:sz w:val="20"/>
        </w:rPr>
      </w:pPr>
      <w:r>
        <w:rPr>
          <w:rFonts w:cstheme="minorHAnsi"/>
          <w:color w:val="1F4E79" w:themeColor="accent1" w:themeShade="80"/>
          <w:sz w:val="20"/>
        </w:rPr>
        <w:t xml:space="preserve"> Eventuali note</w:t>
      </w:r>
    </w:p>
    <w:p w14:paraId="133711E0" w14:textId="77777777" w:rsidR="00D4348F" w:rsidRDefault="00D4348F" w:rsidP="00D4348F">
      <w:pPr>
        <w:rPr>
          <w:rFonts w:eastAsiaTheme="majorEastAsia" w:cstheme="majorBidi"/>
          <w:color w:val="44546A" w:themeColor="text2"/>
          <w:szCs w:val="28"/>
        </w:rPr>
      </w:pPr>
      <w:r>
        <w:br w:type="page"/>
      </w:r>
    </w:p>
    <w:p w14:paraId="42B57E5D" w14:textId="77777777" w:rsidR="002356AB" w:rsidRPr="00696340" w:rsidRDefault="002356AB" w:rsidP="002356AB">
      <w:pPr>
        <w:pStyle w:val="Titolo1"/>
      </w:pPr>
      <w:r w:rsidRPr="002356AB">
        <w:rPr>
          <w:sz w:val="32"/>
        </w:rPr>
        <w:lastRenderedPageBreak/>
        <w:t>SEZIONE E</w:t>
      </w:r>
      <w:r w:rsidRPr="00696340">
        <w:t xml:space="preserve"> </w:t>
      </w:r>
      <w:r>
        <w:t>PATTO EDUCATIVO</w:t>
      </w:r>
      <w:r w:rsidRPr="00696340">
        <w:t xml:space="preserve"> </w:t>
      </w:r>
    </w:p>
    <w:p w14:paraId="47BD9445" w14:textId="77777777" w:rsidR="002356AB" w:rsidRPr="00C73B5C" w:rsidRDefault="002356AB" w:rsidP="002356AB">
      <w:pPr>
        <w:pStyle w:val="Titolo2"/>
        <w:rPr>
          <w:rFonts w:asciiTheme="minorHAnsi" w:hAnsiTheme="minorHAnsi" w:cstheme="minorHAnsi"/>
        </w:rPr>
      </w:pPr>
    </w:p>
    <w:tbl>
      <w:tblPr>
        <w:tblStyle w:val="Elencochiaro-Colore11"/>
        <w:tblW w:w="0" w:type="auto"/>
        <w:tblLayout w:type="fixed"/>
        <w:tblLook w:val="0000" w:firstRow="0" w:lastRow="0" w:firstColumn="0" w:lastColumn="0" w:noHBand="0" w:noVBand="0"/>
      </w:tblPr>
      <w:tblGrid>
        <w:gridCol w:w="9791"/>
      </w:tblGrid>
      <w:tr w:rsidR="002356AB" w:rsidRPr="00C73B5C" w14:paraId="1A2116B9" w14:textId="77777777" w:rsidTr="0092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tcBorders>
              <w:bottom w:val="nil"/>
            </w:tcBorders>
            <w:shd w:val="clear" w:color="auto" w:fill="5B9BD5" w:themeFill="accent1"/>
            <w:vAlign w:val="center"/>
          </w:tcPr>
          <w:p w14:paraId="4EEDF6C7" w14:textId="77777777" w:rsidR="002356AB" w:rsidRPr="00C73B5C" w:rsidRDefault="002356AB" w:rsidP="009245DF">
            <w:pPr>
              <w:pStyle w:val="Default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</w:rPr>
            </w:pPr>
            <w:r w:rsidRPr="00C73B5C">
              <w:rPr>
                <w:rFonts w:asciiTheme="minorHAnsi" w:hAnsiTheme="minorHAnsi" w:cstheme="minorHAnsi"/>
                <w:b/>
                <w:color w:val="FFFFFF" w:themeColor="background1"/>
              </w:rPr>
              <w:t>Si concorda con la famiglia e lo/la studente/</w:t>
            </w:r>
            <w:proofErr w:type="spellStart"/>
            <w:r w:rsidRPr="00C73B5C">
              <w:rPr>
                <w:rFonts w:asciiTheme="minorHAnsi" w:hAnsiTheme="minorHAnsi" w:cstheme="minorHAnsi"/>
                <w:b/>
                <w:color w:val="FFFFFF" w:themeColor="background1"/>
              </w:rPr>
              <w:t>ssa</w:t>
            </w:r>
            <w:proofErr w:type="spellEnd"/>
          </w:p>
        </w:tc>
      </w:tr>
      <w:tr w:rsidR="002356AB" w:rsidRPr="00C73B5C" w14:paraId="44D7A055" w14:textId="77777777" w:rsidTr="009245DF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tcBorders>
              <w:top w:val="nil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14:paraId="0271764D" w14:textId="77777777" w:rsidR="002356AB" w:rsidRPr="00C73B5C" w:rsidRDefault="002356AB" w:rsidP="009245DF">
            <w:pPr>
              <w:widowControl w:val="0"/>
              <w:kinsoku w:val="0"/>
              <w:snapToGrid w:val="0"/>
              <w:ind w:left="142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C73B5C">
              <w:rPr>
                <w:rFonts w:cstheme="minorHAnsi"/>
                <w:b/>
                <w:bCs/>
                <w:color w:val="323E4F" w:themeColor="text2" w:themeShade="BF"/>
              </w:rPr>
              <w:t>Nelle attività di studio l’alunno</w:t>
            </w:r>
          </w:p>
          <w:p w14:paraId="55D41933" w14:textId="77777777" w:rsidR="002356AB" w:rsidRPr="00C73B5C" w:rsidRDefault="002356AB" w:rsidP="009245DF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C73B5C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C73B5C">
              <w:rPr>
                <w:rFonts w:cstheme="minorHAnsi"/>
                <w:color w:val="323E4F" w:themeColor="text2" w:themeShade="BF"/>
              </w:rPr>
              <w:t>è seguito da un Tutor nelle discipline:</w:t>
            </w:r>
          </w:p>
        </w:tc>
      </w:tr>
      <w:tr w:rsidR="002356AB" w:rsidRPr="00C73B5C" w14:paraId="5D0DAF0F" w14:textId="77777777" w:rsidTr="0092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tcBorders>
              <w:top w:val="nil"/>
            </w:tcBorders>
            <w:vAlign w:val="center"/>
          </w:tcPr>
          <w:p w14:paraId="1F2EAF74" w14:textId="77777777" w:rsidR="002356AB" w:rsidRPr="00C73B5C" w:rsidRDefault="002356AB" w:rsidP="00ED2245">
            <w:pPr>
              <w:pStyle w:val="Nessunaspaziatura"/>
              <w:ind w:left="851"/>
              <w:rPr>
                <w:rFonts w:asciiTheme="minorHAnsi" w:hAnsiTheme="minorHAnsi" w:cstheme="minorHAnsi"/>
              </w:rPr>
            </w:pPr>
            <w:r w:rsidRPr="00C73B5C">
              <w:rPr>
                <w:rFonts w:asciiTheme="minorHAnsi" w:hAnsiTheme="minorHAnsi" w:cstheme="minorHAnsi"/>
              </w:rPr>
              <w:t>con cadenza (quotidiana/bisettimanale/ settimanale)</w:t>
            </w:r>
          </w:p>
        </w:tc>
      </w:tr>
      <w:tr w:rsidR="002356AB" w:rsidRPr="00C73B5C" w14:paraId="6A942986" w14:textId="77777777" w:rsidTr="009245DF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7101BBF2" w14:textId="77777777" w:rsidR="002356AB" w:rsidRPr="00C73B5C" w:rsidRDefault="002356AB" w:rsidP="009245DF">
            <w:pPr>
              <w:pStyle w:val="Default"/>
              <w:ind w:left="142"/>
              <w:rPr>
                <w:rFonts w:asciiTheme="minorHAnsi" w:hAnsiTheme="minorHAnsi" w:cstheme="minorHAnsi"/>
                <w:iCs/>
                <w:color w:val="323E4F" w:themeColor="text2" w:themeShade="BF"/>
                <w:w w:val="105"/>
                <w:sz w:val="20"/>
              </w:rPr>
            </w:pPr>
            <w:r w:rsidRPr="00C73B5C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C73B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è seguito da familiari</w:t>
            </w:r>
          </w:p>
        </w:tc>
      </w:tr>
      <w:tr w:rsidR="002356AB" w:rsidRPr="00C73B5C" w14:paraId="041DC34C" w14:textId="77777777" w:rsidTr="0092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5109E833" w14:textId="329D35AB" w:rsidR="002356AB" w:rsidRPr="00C73B5C" w:rsidRDefault="002356AB" w:rsidP="009245DF">
            <w:pPr>
              <w:pStyle w:val="Nessunaspaziatura"/>
              <w:ind w:left="142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</w:rPr>
              <w:t xml:space="preserve"> ricorre all’aiuto di compagni</w:t>
            </w:r>
          </w:p>
        </w:tc>
      </w:tr>
      <w:tr w:rsidR="002356AB" w:rsidRPr="00C73B5C" w14:paraId="3983BD29" w14:textId="77777777" w:rsidTr="009245DF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04D9FB20" w14:textId="77777777" w:rsidR="002356AB" w:rsidRPr="00C73B5C" w:rsidRDefault="002356AB" w:rsidP="009245DF">
            <w:pPr>
              <w:pStyle w:val="Nessunaspaziatura"/>
              <w:ind w:left="142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</w:rPr>
              <w:t xml:space="preserve"> </w:t>
            </w:r>
            <w:r w:rsidRPr="00C73B5C">
              <w:rPr>
                <w:rFonts w:asciiTheme="minorHAnsi" w:hAnsiTheme="minorHAnsi" w:cstheme="minorHAnsi"/>
                <w:color w:val="323E4F" w:themeColor="text2" w:themeShade="BF"/>
              </w:rPr>
              <w:t>utilizza strumenti compensativi</w:t>
            </w:r>
          </w:p>
        </w:tc>
      </w:tr>
      <w:tr w:rsidR="002356AB" w:rsidRPr="00C73B5C" w14:paraId="32709550" w14:textId="77777777" w:rsidTr="0092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0DFCB320" w14:textId="77777777" w:rsidR="002356AB" w:rsidRPr="00C73B5C" w:rsidRDefault="002356AB" w:rsidP="009245DF">
            <w:pPr>
              <w:pStyle w:val="Nessunaspaziatura"/>
              <w:ind w:left="142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t xml:space="preserve"> </w:t>
            </w:r>
            <w:r w:rsidRPr="00C73B5C">
              <w:rPr>
                <w:rFonts w:asciiTheme="minorHAnsi" w:hAnsiTheme="minorHAnsi" w:cstheme="minorHAnsi"/>
                <w:color w:val="323E4F" w:themeColor="text2" w:themeShade="BF"/>
              </w:rPr>
              <w:t>altro</w:t>
            </w:r>
          </w:p>
        </w:tc>
      </w:tr>
    </w:tbl>
    <w:p w14:paraId="241CEADE" w14:textId="77777777" w:rsidR="002356AB" w:rsidRPr="00C73B5C" w:rsidRDefault="002356AB" w:rsidP="002356AB">
      <w:pPr>
        <w:pStyle w:val="Default"/>
        <w:rPr>
          <w:rFonts w:asciiTheme="minorHAnsi" w:hAnsiTheme="minorHAnsi" w:cstheme="minorHAnsi"/>
          <w:b/>
          <w:color w:val="323E4F" w:themeColor="text2" w:themeShade="BF"/>
        </w:rPr>
      </w:pPr>
    </w:p>
    <w:tbl>
      <w:tblPr>
        <w:tblStyle w:val="Elencochiaro-Colore11"/>
        <w:tblW w:w="0" w:type="auto"/>
        <w:tblLayout w:type="fixed"/>
        <w:tblLook w:val="0000" w:firstRow="0" w:lastRow="0" w:firstColumn="0" w:lastColumn="0" w:noHBand="0" w:noVBand="0"/>
      </w:tblPr>
      <w:tblGrid>
        <w:gridCol w:w="9791"/>
      </w:tblGrid>
      <w:tr w:rsidR="002356AB" w:rsidRPr="00C73B5C" w14:paraId="1815C346" w14:textId="77777777" w:rsidTr="0092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shd w:val="clear" w:color="auto" w:fill="5B9BD5" w:themeFill="accent1"/>
          </w:tcPr>
          <w:p w14:paraId="046B0119" w14:textId="5420A395" w:rsidR="002356AB" w:rsidRPr="00C73B5C" w:rsidRDefault="002356AB" w:rsidP="009245DF">
            <w:pPr>
              <w:rPr>
                <w:rFonts w:cstheme="minorHAnsi"/>
                <w:color w:val="FFFFFF" w:themeColor="background1"/>
              </w:rPr>
            </w:pPr>
            <w:r w:rsidRPr="00C73B5C">
              <w:rPr>
                <w:rFonts w:cstheme="minorHAnsi"/>
                <w:b/>
                <w:color w:val="FFFFFF" w:themeColor="background1"/>
              </w:rPr>
              <w:t xml:space="preserve">Strumenti da utilizzare nel lavoro a casa </w:t>
            </w:r>
          </w:p>
        </w:tc>
      </w:tr>
      <w:tr w:rsidR="002356AB" w:rsidRPr="00C73B5C" w14:paraId="5AC64115" w14:textId="77777777" w:rsidTr="009245DF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15F107D5" w14:textId="77777777" w:rsidR="002356AB" w:rsidRPr="00C73B5C" w:rsidRDefault="002356AB" w:rsidP="009245DF">
            <w:pPr>
              <w:widowControl w:val="0"/>
              <w:kinsoku w:val="0"/>
              <w:snapToGrid w:val="0"/>
              <w:ind w:left="142"/>
              <w:jc w:val="both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C73B5C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 xml:space="preserve">Strumenti </w:t>
            </w:r>
            <w:r w:rsidRPr="00C73B5C">
              <w:rPr>
                <w:rFonts w:cstheme="minorHAnsi"/>
                <w:color w:val="323E4F" w:themeColor="text2" w:themeShade="BF"/>
              </w:rPr>
              <w:t>informatici (</w:t>
            </w:r>
            <w:r w:rsidR="00E34C4E" w:rsidRPr="00C73B5C">
              <w:rPr>
                <w:rFonts w:cstheme="minorHAnsi"/>
                <w:color w:val="323E4F" w:themeColor="text2" w:themeShade="BF"/>
              </w:rPr>
              <w:t>PC</w:t>
            </w:r>
            <w:r w:rsidRPr="00C73B5C">
              <w:rPr>
                <w:rFonts w:cstheme="minorHAnsi"/>
                <w:color w:val="323E4F" w:themeColor="text2" w:themeShade="BF"/>
              </w:rPr>
              <w:t xml:space="preserve">, videoscrittura con correttore </w:t>
            </w:r>
            <w:r w:rsidR="00035F5C" w:rsidRPr="00C73B5C">
              <w:rPr>
                <w:rFonts w:cstheme="minorHAnsi"/>
                <w:color w:val="323E4F" w:themeColor="text2" w:themeShade="BF"/>
              </w:rPr>
              <w:t>ortografico, …</w:t>
            </w:r>
            <w:r w:rsidRPr="00C73B5C">
              <w:rPr>
                <w:rFonts w:cstheme="minorHAnsi"/>
                <w:color w:val="323E4F" w:themeColor="text2" w:themeShade="BF"/>
              </w:rPr>
              <w:t>)</w:t>
            </w:r>
          </w:p>
        </w:tc>
      </w:tr>
      <w:tr w:rsidR="002356AB" w:rsidRPr="00C73B5C" w14:paraId="72FB52ED" w14:textId="77777777" w:rsidTr="0092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02BBA025" w14:textId="77777777" w:rsidR="002356AB" w:rsidRPr="00C73B5C" w:rsidRDefault="002356AB" w:rsidP="009245DF">
            <w:pPr>
              <w:pStyle w:val="Nessunaspaziatura"/>
              <w:ind w:left="142"/>
              <w:jc w:val="both"/>
              <w:rPr>
                <w:rFonts w:asciiTheme="minorHAnsi" w:hAnsiTheme="minorHAnsi" w:cstheme="minorHAnsi"/>
                <w:iCs/>
                <w:w w:val="105"/>
                <w:sz w:val="20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t xml:space="preserve"> </w:t>
            </w:r>
            <w:r w:rsidR="00ED2245" w:rsidRPr="00C73B5C">
              <w:rPr>
                <w:rFonts w:asciiTheme="minorHAnsi" w:hAnsiTheme="minorHAnsi" w:cstheme="minorHAnsi"/>
              </w:rPr>
              <w:t xml:space="preserve">Tecnologia </w:t>
            </w:r>
            <w:r w:rsidRPr="00C73B5C">
              <w:rPr>
                <w:rFonts w:asciiTheme="minorHAnsi" w:hAnsiTheme="minorHAnsi" w:cstheme="minorHAnsi"/>
              </w:rPr>
              <w:t>di sintesi vocale</w:t>
            </w:r>
          </w:p>
        </w:tc>
      </w:tr>
      <w:tr w:rsidR="002356AB" w:rsidRPr="00C73B5C" w14:paraId="2E987AF5" w14:textId="77777777" w:rsidTr="009245DF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2EA943BD" w14:textId="77777777" w:rsidR="002356AB" w:rsidRPr="00C73B5C" w:rsidRDefault="002356AB" w:rsidP="009245DF">
            <w:pPr>
              <w:pStyle w:val="Nessunaspaziatura"/>
              <w:ind w:left="142"/>
              <w:jc w:val="both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</w:rPr>
              <w:t xml:space="preserve"> </w:t>
            </w:r>
            <w:r w:rsidR="00ED2245" w:rsidRPr="00C73B5C">
              <w:rPr>
                <w:rFonts w:asciiTheme="minorHAnsi" w:hAnsiTheme="minorHAnsi" w:cstheme="minorHAnsi"/>
              </w:rPr>
              <w:t xml:space="preserve">Appunti </w:t>
            </w:r>
            <w:r w:rsidRPr="00C73B5C">
              <w:rPr>
                <w:rFonts w:asciiTheme="minorHAnsi" w:hAnsiTheme="minorHAnsi" w:cstheme="minorHAnsi"/>
              </w:rPr>
              <w:t>scritti al pc</w:t>
            </w:r>
          </w:p>
        </w:tc>
      </w:tr>
      <w:tr w:rsidR="002356AB" w:rsidRPr="00C73B5C" w14:paraId="05CE24D8" w14:textId="77777777" w:rsidTr="0092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2AB1E5EB" w14:textId="77777777" w:rsidR="002356AB" w:rsidRPr="00C73B5C" w:rsidRDefault="002356AB" w:rsidP="009245DF">
            <w:pPr>
              <w:pStyle w:val="Nessunaspaziatura"/>
              <w:ind w:left="142"/>
              <w:jc w:val="both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</w:rPr>
              <w:t xml:space="preserve"> </w:t>
            </w:r>
            <w:r w:rsidR="00ED2245" w:rsidRPr="00C73B5C">
              <w:rPr>
                <w:rFonts w:asciiTheme="minorHAnsi" w:hAnsiTheme="minorHAnsi" w:cstheme="minorHAnsi"/>
              </w:rPr>
              <w:t xml:space="preserve">Registrazioni </w:t>
            </w:r>
            <w:r w:rsidRPr="00C73B5C">
              <w:rPr>
                <w:rFonts w:asciiTheme="minorHAnsi" w:hAnsiTheme="minorHAnsi" w:cstheme="minorHAnsi"/>
              </w:rPr>
              <w:t>digitali</w:t>
            </w:r>
          </w:p>
        </w:tc>
      </w:tr>
      <w:tr w:rsidR="002356AB" w:rsidRPr="00C73B5C" w14:paraId="44204222" w14:textId="77777777" w:rsidTr="009245DF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506815FC" w14:textId="77777777" w:rsidR="002356AB" w:rsidRPr="00C73B5C" w:rsidRDefault="002356AB" w:rsidP="009245DF">
            <w:pPr>
              <w:suppressAutoHyphens/>
              <w:autoSpaceDE w:val="0"/>
              <w:ind w:left="142"/>
              <w:jc w:val="both"/>
              <w:rPr>
                <w:rFonts w:cstheme="minorHAnsi"/>
                <w:b/>
                <w:bCs/>
                <w:sz w:val="32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 xml:space="preserve">Testi </w:t>
            </w:r>
            <w:r w:rsidRPr="00C73B5C">
              <w:rPr>
                <w:rFonts w:cstheme="minorHAnsi"/>
                <w:color w:val="323E4F" w:themeColor="text2" w:themeShade="BF"/>
              </w:rPr>
              <w:t>semplificati e/o ridotti</w:t>
            </w:r>
          </w:p>
        </w:tc>
      </w:tr>
      <w:tr w:rsidR="002356AB" w:rsidRPr="00C73B5C" w14:paraId="25D24E24" w14:textId="77777777" w:rsidTr="0092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2495E72C" w14:textId="77777777" w:rsidR="002356AB" w:rsidRPr="00C73B5C" w:rsidRDefault="002356AB" w:rsidP="009245DF">
            <w:pPr>
              <w:suppressAutoHyphens/>
              <w:autoSpaceDE w:val="0"/>
              <w:ind w:left="142"/>
              <w:rPr>
                <w:rFonts w:cstheme="minorHAnsi"/>
                <w:b/>
                <w:bCs/>
                <w:sz w:val="32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 xml:space="preserve">Fotocopie </w:t>
            </w:r>
          </w:p>
        </w:tc>
      </w:tr>
      <w:tr w:rsidR="002356AB" w:rsidRPr="00C73B5C" w14:paraId="490B22F9" w14:textId="77777777" w:rsidTr="009245DF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100C75AD" w14:textId="77777777" w:rsidR="002356AB" w:rsidRPr="00C73B5C" w:rsidRDefault="002356AB" w:rsidP="009245DF">
            <w:pPr>
              <w:suppressAutoHyphens/>
              <w:autoSpaceDE w:val="0"/>
              <w:ind w:left="142"/>
              <w:rPr>
                <w:rFonts w:cstheme="minorHAnsi"/>
                <w:color w:val="323E4F" w:themeColor="text2" w:themeShade="BF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 xml:space="preserve">Schemi </w:t>
            </w:r>
            <w:r w:rsidRPr="00C73B5C">
              <w:rPr>
                <w:rFonts w:cstheme="minorHAnsi"/>
                <w:color w:val="323E4F" w:themeColor="text2" w:themeShade="BF"/>
              </w:rPr>
              <w:t>e mappe</w:t>
            </w:r>
            <w:r w:rsidR="007C4546">
              <w:rPr>
                <w:rFonts w:cstheme="minorHAnsi"/>
                <w:color w:val="323E4F" w:themeColor="text2" w:themeShade="BF"/>
              </w:rPr>
              <w:t xml:space="preserve"> concettuali</w:t>
            </w:r>
          </w:p>
        </w:tc>
      </w:tr>
      <w:tr w:rsidR="002356AB" w:rsidRPr="00C73B5C" w14:paraId="5D2617A3" w14:textId="77777777" w:rsidTr="0092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4B497BFB" w14:textId="77777777" w:rsidR="002356AB" w:rsidRPr="00C73B5C" w:rsidRDefault="002356AB" w:rsidP="009245DF">
            <w:pPr>
              <w:suppressAutoHyphens/>
              <w:autoSpaceDE w:val="0"/>
              <w:ind w:left="142"/>
              <w:rPr>
                <w:rFonts w:cstheme="minorHAnsi"/>
                <w:color w:val="323E4F" w:themeColor="text2" w:themeShade="BF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>Altro</w:t>
            </w:r>
          </w:p>
        </w:tc>
      </w:tr>
    </w:tbl>
    <w:p w14:paraId="19659EAF" w14:textId="77777777" w:rsidR="002356AB" w:rsidRPr="00C73B5C" w:rsidRDefault="002356AB" w:rsidP="002356AB">
      <w:pPr>
        <w:autoSpaceDE w:val="0"/>
        <w:ind w:left="284"/>
        <w:rPr>
          <w:rFonts w:cstheme="minorHAnsi"/>
          <w:b/>
          <w:color w:val="323E4F" w:themeColor="text2" w:themeShade="BF"/>
        </w:rPr>
      </w:pPr>
    </w:p>
    <w:tbl>
      <w:tblPr>
        <w:tblStyle w:val="Elencochiaro-Colore11"/>
        <w:tblW w:w="0" w:type="auto"/>
        <w:tblLayout w:type="fixed"/>
        <w:tblLook w:val="0000" w:firstRow="0" w:lastRow="0" w:firstColumn="0" w:lastColumn="0" w:noHBand="0" w:noVBand="0"/>
      </w:tblPr>
      <w:tblGrid>
        <w:gridCol w:w="9791"/>
      </w:tblGrid>
      <w:tr w:rsidR="002356AB" w:rsidRPr="00C73B5C" w14:paraId="1B5682CA" w14:textId="77777777" w:rsidTr="0092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shd w:val="clear" w:color="auto" w:fill="5B9BD5" w:themeFill="accent1"/>
          </w:tcPr>
          <w:p w14:paraId="6A856A93" w14:textId="03306965" w:rsidR="002356AB" w:rsidRPr="00C73B5C" w:rsidRDefault="002356AB" w:rsidP="009245DF">
            <w:pPr>
              <w:rPr>
                <w:rFonts w:cstheme="minorHAnsi"/>
                <w:color w:val="FFFFFF" w:themeColor="background1"/>
              </w:rPr>
            </w:pPr>
            <w:r w:rsidRPr="00C73B5C">
              <w:rPr>
                <w:rFonts w:cstheme="minorHAnsi"/>
                <w:b/>
                <w:color w:val="FFFFFF" w:themeColor="background1"/>
              </w:rPr>
              <w:t xml:space="preserve">Attività scolastiche individualizzate programmate </w:t>
            </w:r>
          </w:p>
        </w:tc>
      </w:tr>
      <w:tr w:rsidR="002356AB" w:rsidRPr="00C73B5C" w14:paraId="2EFB6286" w14:textId="77777777" w:rsidTr="009245DF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60E43CBF" w14:textId="77777777" w:rsidR="002356AB" w:rsidRPr="00C73B5C" w:rsidRDefault="002356AB" w:rsidP="009245DF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C73B5C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 xml:space="preserve">Attività </w:t>
            </w:r>
            <w:r w:rsidRPr="00C73B5C">
              <w:rPr>
                <w:rFonts w:cstheme="minorHAnsi"/>
                <w:color w:val="323E4F" w:themeColor="text2" w:themeShade="BF"/>
              </w:rPr>
              <w:t>di recupero</w:t>
            </w:r>
          </w:p>
        </w:tc>
      </w:tr>
      <w:tr w:rsidR="002356AB" w:rsidRPr="00C73B5C" w14:paraId="710B74A9" w14:textId="77777777" w:rsidTr="0092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7CFF812C" w14:textId="77777777" w:rsidR="002356AB" w:rsidRPr="00C73B5C" w:rsidRDefault="002356AB" w:rsidP="009245DF">
            <w:pPr>
              <w:pStyle w:val="Nessunaspaziatura"/>
              <w:ind w:left="142"/>
              <w:rPr>
                <w:rFonts w:asciiTheme="minorHAnsi" w:hAnsiTheme="minorHAnsi" w:cstheme="minorHAnsi"/>
                <w:iCs/>
                <w:w w:val="105"/>
                <w:sz w:val="20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t xml:space="preserve"> </w:t>
            </w:r>
            <w:r w:rsidR="00ED2245" w:rsidRPr="00C73B5C">
              <w:rPr>
                <w:rFonts w:asciiTheme="minorHAnsi" w:hAnsiTheme="minorHAnsi" w:cstheme="minorHAnsi"/>
                <w:color w:val="323E4F" w:themeColor="text2" w:themeShade="BF"/>
              </w:rPr>
              <w:t xml:space="preserve">Attività </w:t>
            </w:r>
            <w:r w:rsidRPr="00C73B5C">
              <w:rPr>
                <w:rFonts w:asciiTheme="minorHAnsi" w:hAnsiTheme="minorHAnsi" w:cstheme="minorHAnsi"/>
                <w:color w:val="323E4F" w:themeColor="text2" w:themeShade="BF"/>
              </w:rPr>
              <w:t>di consolidamento e/o di potenziamento</w:t>
            </w:r>
          </w:p>
        </w:tc>
      </w:tr>
      <w:tr w:rsidR="002356AB" w:rsidRPr="00C73B5C" w14:paraId="683B1A66" w14:textId="77777777" w:rsidTr="009245DF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5F876503" w14:textId="77777777" w:rsidR="002356AB" w:rsidRPr="00C73B5C" w:rsidRDefault="002356AB" w:rsidP="009245DF">
            <w:pPr>
              <w:pStyle w:val="Nessunaspaziatura"/>
              <w:ind w:left="142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</w:rPr>
              <w:t xml:space="preserve"> </w:t>
            </w:r>
            <w:r w:rsidR="00ED2245" w:rsidRPr="00C73B5C">
              <w:rPr>
                <w:rFonts w:asciiTheme="minorHAnsi" w:hAnsiTheme="minorHAnsi" w:cstheme="minorHAnsi"/>
                <w:color w:val="323E4F" w:themeColor="text2" w:themeShade="BF"/>
              </w:rPr>
              <w:t xml:space="preserve">Attività </w:t>
            </w:r>
            <w:r w:rsidRPr="00C73B5C">
              <w:rPr>
                <w:rFonts w:asciiTheme="minorHAnsi" w:hAnsiTheme="minorHAnsi" w:cstheme="minorHAnsi"/>
                <w:color w:val="323E4F" w:themeColor="text2" w:themeShade="BF"/>
              </w:rPr>
              <w:t>di laboratorio</w:t>
            </w:r>
          </w:p>
        </w:tc>
      </w:tr>
      <w:tr w:rsidR="002356AB" w:rsidRPr="00C73B5C" w14:paraId="04B5D132" w14:textId="77777777" w:rsidTr="0092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3E70B3FD" w14:textId="77777777" w:rsidR="002356AB" w:rsidRPr="00C73B5C" w:rsidRDefault="002356AB" w:rsidP="009245DF">
            <w:pPr>
              <w:suppressAutoHyphens/>
              <w:autoSpaceDE w:val="0"/>
              <w:spacing w:before="120"/>
              <w:ind w:left="142"/>
              <w:rPr>
                <w:rFonts w:cstheme="minorHAnsi"/>
                <w:b/>
                <w:bCs/>
                <w:sz w:val="32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 xml:space="preserve">Attività </w:t>
            </w:r>
            <w:r w:rsidRPr="00C73B5C">
              <w:rPr>
                <w:rFonts w:cstheme="minorHAnsi"/>
                <w:color w:val="323E4F" w:themeColor="text2" w:themeShade="BF"/>
              </w:rPr>
              <w:t>di classi aperte (per piccoli gruppi)</w:t>
            </w:r>
          </w:p>
        </w:tc>
      </w:tr>
      <w:tr w:rsidR="002356AB" w:rsidRPr="00C73B5C" w14:paraId="50281038" w14:textId="77777777" w:rsidTr="009245DF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4E272E4D" w14:textId="77777777" w:rsidR="002356AB" w:rsidRPr="00C73B5C" w:rsidRDefault="002356AB" w:rsidP="009245DF">
            <w:pPr>
              <w:suppressAutoHyphens/>
              <w:autoSpaceDE w:val="0"/>
              <w:ind w:left="142"/>
              <w:rPr>
                <w:rFonts w:cstheme="minorHAnsi"/>
                <w:b/>
                <w:bCs/>
                <w:sz w:val="32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 xml:space="preserve">Attività </w:t>
            </w:r>
            <w:r w:rsidRPr="00C73B5C">
              <w:rPr>
                <w:rFonts w:cstheme="minorHAnsi"/>
                <w:color w:val="323E4F" w:themeColor="text2" w:themeShade="BF"/>
              </w:rPr>
              <w:t>curriculari all’esterno dell’ambiente scolastico</w:t>
            </w:r>
          </w:p>
        </w:tc>
      </w:tr>
      <w:tr w:rsidR="002356AB" w:rsidRPr="00C73B5C" w14:paraId="0F5A6F2F" w14:textId="77777777" w:rsidTr="0092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2C0322CA" w14:textId="77777777" w:rsidR="002356AB" w:rsidRPr="00C73B5C" w:rsidRDefault="002356AB" w:rsidP="009245DF">
            <w:pPr>
              <w:suppressAutoHyphens/>
              <w:autoSpaceDE w:val="0"/>
              <w:ind w:left="142"/>
              <w:rPr>
                <w:rFonts w:cstheme="minorHAnsi"/>
                <w:b/>
                <w:bCs/>
                <w:sz w:val="32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 xml:space="preserve">Attività </w:t>
            </w:r>
            <w:r w:rsidRPr="00C73B5C">
              <w:rPr>
                <w:rFonts w:cstheme="minorHAnsi"/>
                <w:color w:val="323E4F" w:themeColor="text2" w:themeShade="BF"/>
              </w:rPr>
              <w:t>di carattere culturale, formativo, socializzanti</w:t>
            </w:r>
          </w:p>
        </w:tc>
      </w:tr>
      <w:tr w:rsidR="002356AB" w:rsidRPr="00C73B5C" w14:paraId="05086248" w14:textId="77777777" w:rsidTr="009245DF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1B6822B6" w14:textId="77777777" w:rsidR="002356AB" w:rsidRPr="00C73B5C" w:rsidRDefault="002356AB" w:rsidP="009245DF">
            <w:pPr>
              <w:suppressAutoHyphens/>
              <w:autoSpaceDE w:val="0"/>
              <w:ind w:left="142"/>
              <w:rPr>
                <w:rFonts w:cstheme="minorHAnsi"/>
                <w:color w:val="323E4F" w:themeColor="text2" w:themeShade="BF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>Altro</w:t>
            </w:r>
          </w:p>
        </w:tc>
      </w:tr>
    </w:tbl>
    <w:p w14:paraId="2DAF268B" w14:textId="77777777" w:rsidR="002356AB" w:rsidRDefault="002356AB" w:rsidP="002356AB">
      <w:pPr>
        <w:suppressAutoHyphens/>
        <w:autoSpaceDE w:val="0"/>
        <w:spacing w:before="240" w:after="0" w:line="240" w:lineRule="auto"/>
        <w:ind w:left="142"/>
        <w:rPr>
          <w:rFonts w:cstheme="minorHAnsi"/>
          <w:color w:val="323E4F" w:themeColor="text2" w:themeShade="BF"/>
        </w:rPr>
      </w:pPr>
    </w:p>
    <w:p w14:paraId="336679CA" w14:textId="77777777" w:rsidR="002356AB" w:rsidRDefault="002356AB" w:rsidP="002356AB">
      <w:pPr>
        <w:rPr>
          <w:rFonts w:cstheme="minorHAnsi"/>
          <w:color w:val="323E4F" w:themeColor="text2" w:themeShade="BF"/>
        </w:rPr>
      </w:pPr>
      <w:r>
        <w:rPr>
          <w:rFonts w:cstheme="minorHAnsi"/>
          <w:color w:val="323E4F" w:themeColor="text2" w:themeShade="BF"/>
        </w:rPr>
        <w:br w:type="page"/>
      </w:r>
    </w:p>
    <w:p w14:paraId="7D5B054F" w14:textId="77777777" w:rsidR="002356AB" w:rsidRDefault="002356AB" w:rsidP="002356AB">
      <w:pPr>
        <w:suppressAutoHyphens/>
        <w:autoSpaceDE w:val="0"/>
        <w:spacing w:before="240" w:after="0" w:line="240" w:lineRule="auto"/>
        <w:ind w:left="142"/>
        <w:rPr>
          <w:rFonts w:cstheme="minorHAnsi"/>
          <w:color w:val="323E4F" w:themeColor="text2" w:themeShade="BF"/>
          <w:sz w:val="24"/>
        </w:rPr>
      </w:pPr>
    </w:p>
    <w:tbl>
      <w:tblPr>
        <w:tblStyle w:val="Elencochiaro-Colore11"/>
        <w:tblW w:w="0" w:type="auto"/>
        <w:tblLayout w:type="fixed"/>
        <w:tblLook w:val="0000" w:firstRow="0" w:lastRow="0" w:firstColumn="0" w:lastColumn="0" w:noHBand="0" w:noVBand="0"/>
      </w:tblPr>
      <w:tblGrid>
        <w:gridCol w:w="9791"/>
      </w:tblGrid>
      <w:tr w:rsidR="00CB2C37" w:rsidRPr="00C73B5C" w14:paraId="7B103275" w14:textId="77777777" w:rsidTr="00CB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shd w:val="clear" w:color="auto" w:fill="5B9BD5" w:themeFill="accent1"/>
            <w:vAlign w:val="center"/>
          </w:tcPr>
          <w:p w14:paraId="27E79A1E" w14:textId="77777777" w:rsidR="00CB2C37" w:rsidRPr="00C73B5C" w:rsidRDefault="00CB2C37" w:rsidP="00CB2C37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Docenti</w:t>
            </w:r>
          </w:p>
        </w:tc>
      </w:tr>
      <w:tr w:rsidR="00CB2C37" w:rsidRPr="00C73B5C" w14:paraId="41199756" w14:textId="77777777" w:rsidTr="00ED2245">
        <w:trPr>
          <w:trHeight w:val="28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376CB03C" w14:textId="77777777" w:rsidR="00CB2C37" w:rsidRPr="00E77751" w:rsidRDefault="00CB2C37" w:rsidP="00CB2C37">
            <w:pPr>
              <w:suppressAutoHyphens/>
              <w:autoSpaceDE w:val="0"/>
              <w:spacing w:before="240"/>
              <w:ind w:left="426"/>
              <w:rPr>
                <w:rFonts w:cstheme="minorHAnsi"/>
                <w:color w:val="323E4F" w:themeColor="text2" w:themeShade="BF"/>
                <w:sz w:val="24"/>
              </w:rPr>
            </w:pPr>
            <w:r w:rsidRPr="00E77751">
              <w:rPr>
                <w:rFonts w:cstheme="minorHAnsi"/>
                <w:color w:val="323E4F" w:themeColor="text2" w:themeShade="BF"/>
                <w:sz w:val="24"/>
              </w:rPr>
              <w:t>I docenti si impegnano ad applicare le misure dispensative, gli strumenti compensati</w:t>
            </w:r>
            <w:r w:rsidR="00AF4FDE">
              <w:rPr>
                <w:rFonts w:cstheme="minorHAnsi"/>
                <w:color w:val="323E4F" w:themeColor="text2" w:themeShade="BF"/>
                <w:sz w:val="24"/>
              </w:rPr>
              <w:t xml:space="preserve">vi e le strategie </w:t>
            </w:r>
            <w:r w:rsidR="00FB1051">
              <w:rPr>
                <w:rFonts w:cstheme="minorHAnsi"/>
                <w:color w:val="323E4F" w:themeColor="text2" w:themeShade="BF"/>
                <w:sz w:val="24"/>
              </w:rPr>
              <w:t xml:space="preserve">metodologico </w:t>
            </w:r>
            <w:r w:rsidR="00FB1051" w:rsidRPr="00E77751">
              <w:rPr>
                <w:rFonts w:cstheme="minorHAnsi"/>
                <w:color w:val="323E4F" w:themeColor="text2" w:themeShade="BF"/>
                <w:sz w:val="24"/>
              </w:rPr>
              <w:t>- didattiche</w:t>
            </w:r>
            <w:r w:rsidRPr="00E77751">
              <w:rPr>
                <w:rFonts w:cstheme="minorHAnsi"/>
                <w:color w:val="323E4F" w:themeColor="text2" w:themeShade="BF"/>
                <w:sz w:val="24"/>
              </w:rPr>
              <w:t xml:space="preserve"> inclusive previste nel presente P.D.P., con un atteggiamento di sensibile attenzione alle specifiche difficoltà dell’alunno, per stimolare l’autostima ed evitare frustrazioni, creando un ambiente di apprendimento sereno, nel riconoscimento e nel rispetto delle singole diversità.</w:t>
            </w:r>
          </w:p>
          <w:p w14:paraId="5FB1BFD7" w14:textId="77777777" w:rsidR="00CB2C37" w:rsidRPr="00C73B5C" w:rsidRDefault="00CB2C37" w:rsidP="00ED2245">
            <w:pPr>
              <w:suppressAutoHyphens/>
              <w:autoSpaceDE w:val="0"/>
              <w:ind w:left="426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E77751">
              <w:rPr>
                <w:rFonts w:cstheme="minorHAnsi"/>
                <w:color w:val="323E4F" w:themeColor="text2" w:themeShade="BF"/>
                <w:sz w:val="24"/>
              </w:rPr>
              <w:t xml:space="preserve">Gli insegnanti guideranno e sosterranno l’alunno affinché possa seguire la programmazione della classe, sia pur con obiettivi ridotti nelle discipline in cui dovesse incontrare maggiori difficoltà. </w:t>
            </w:r>
          </w:p>
        </w:tc>
      </w:tr>
    </w:tbl>
    <w:p w14:paraId="0DCF9E3B" w14:textId="77777777" w:rsidR="00CB2C37" w:rsidRPr="00E77751" w:rsidRDefault="00CB2C37" w:rsidP="002356AB">
      <w:pPr>
        <w:suppressAutoHyphens/>
        <w:autoSpaceDE w:val="0"/>
        <w:spacing w:after="0" w:line="240" w:lineRule="auto"/>
        <w:ind w:left="142"/>
        <w:rPr>
          <w:rFonts w:cstheme="minorHAnsi"/>
          <w:color w:val="323E4F" w:themeColor="text2" w:themeShade="BF"/>
          <w:sz w:val="24"/>
        </w:rPr>
      </w:pPr>
    </w:p>
    <w:p w14:paraId="70F5E4B2" w14:textId="77777777" w:rsidR="002356AB" w:rsidRPr="00C73B5C" w:rsidRDefault="002356AB" w:rsidP="002356AB">
      <w:pPr>
        <w:suppressAutoHyphens/>
        <w:autoSpaceDE w:val="0"/>
        <w:spacing w:after="0" w:line="240" w:lineRule="auto"/>
        <w:ind w:left="142"/>
        <w:rPr>
          <w:rFonts w:cstheme="minorHAnsi"/>
          <w:color w:val="323E4F" w:themeColor="text2" w:themeShade="BF"/>
        </w:rPr>
      </w:pPr>
    </w:p>
    <w:tbl>
      <w:tblPr>
        <w:tblStyle w:val="Elencochiaro-Colore11"/>
        <w:tblW w:w="0" w:type="auto"/>
        <w:tblLayout w:type="fixed"/>
        <w:tblLook w:val="0000" w:firstRow="0" w:lastRow="0" w:firstColumn="0" w:lastColumn="0" w:noHBand="0" w:noVBand="0"/>
      </w:tblPr>
      <w:tblGrid>
        <w:gridCol w:w="9791"/>
      </w:tblGrid>
      <w:tr w:rsidR="002356AB" w:rsidRPr="00C73B5C" w14:paraId="2DCC4CB7" w14:textId="77777777" w:rsidTr="0092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shd w:val="clear" w:color="auto" w:fill="5B9BD5" w:themeFill="accent1"/>
          </w:tcPr>
          <w:p w14:paraId="24536166" w14:textId="77777777" w:rsidR="002356AB" w:rsidRPr="00C73B5C" w:rsidRDefault="002356AB" w:rsidP="009245DF">
            <w:pPr>
              <w:rPr>
                <w:rFonts w:cstheme="minorHAnsi"/>
                <w:b/>
                <w:color w:val="FFFFFF" w:themeColor="background1"/>
              </w:rPr>
            </w:pPr>
            <w:r w:rsidRPr="00C73B5C">
              <w:rPr>
                <w:rFonts w:cstheme="minorHAnsi"/>
                <w:b/>
                <w:color w:val="FFFFFF" w:themeColor="background1"/>
              </w:rPr>
              <w:t>L’alunno si impegna con l’aiuto dei docenti</w:t>
            </w:r>
          </w:p>
        </w:tc>
      </w:tr>
      <w:tr w:rsidR="002356AB" w:rsidRPr="00C73B5C" w14:paraId="6BEB4E11" w14:textId="77777777" w:rsidTr="00CB2C37">
        <w:trPr>
          <w:trHeight w:val="26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11A7C6F9" w14:textId="77777777" w:rsidR="002356AB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 xml:space="preserve">Ad </w:t>
            </w:r>
            <w:r w:rsidR="002356AB" w:rsidRPr="00CB2C37">
              <w:rPr>
                <w:rFonts w:cstheme="minorHAnsi"/>
                <w:color w:val="323E4F" w:themeColor="text2" w:themeShade="BF"/>
              </w:rPr>
              <w:t>accettare ed utilizzare le misure, gli strumenti e le strategie previste nel P.D.P.</w:t>
            </w:r>
          </w:p>
          <w:p w14:paraId="6C8904AA" w14:textId="77777777"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A conoscere le proprie modalità di apprendimento, le strategie e i processi mentali più idonei e funzionali per lo svolgimento dei compiti richiesti</w:t>
            </w:r>
          </w:p>
          <w:p w14:paraId="5F84CF2A" w14:textId="77777777"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Ad applicare consapevolmente comportamenti e strategie operative adeguate al proprio stile cognitivo</w:t>
            </w:r>
          </w:p>
          <w:p w14:paraId="050C5D32" w14:textId="77777777"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A ricercare in modo sempre più autonomo un metodo di studio che gli garantisca un apprendimento efficace e significativo e il raggiungimento degli obiettivi prefissati, impegnandosi concretamente e proficuamente nelle attività di studio</w:t>
            </w:r>
          </w:p>
          <w:p w14:paraId="465FFFF6" w14:textId="77777777"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color w:val="323E4F" w:themeColor="text2" w:themeShade="BF"/>
              </w:rPr>
              <w:t>Altro</w:t>
            </w:r>
          </w:p>
        </w:tc>
      </w:tr>
    </w:tbl>
    <w:p w14:paraId="3D1EC9E1" w14:textId="77777777" w:rsidR="002356AB" w:rsidRDefault="002356AB" w:rsidP="002356AB">
      <w:pPr>
        <w:suppressAutoHyphens/>
        <w:autoSpaceDE w:val="0"/>
        <w:spacing w:after="0" w:line="240" w:lineRule="auto"/>
        <w:ind w:left="142"/>
        <w:rPr>
          <w:rFonts w:cstheme="minorHAnsi"/>
          <w:color w:val="323E4F" w:themeColor="text2" w:themeShade="BF"/>
        </w:rPr>
      </w:pPr>
    </w:p>
    <w:p w14:paraId="61337F33" w14:textId="77777777" w:rsidR="002356AB" w:rsidRPr="00C73B5C" w:rsidRDefault="002356AB" w:rsidP="002356AB">
      <w:pPr>
        <w:suppressAutoHyphens/>
        <w:autoSpaceDE w:val="0"/>
        <w:spacing w:after="0" w:line="240" w:lineRule="auto"/>
        <w:ind w:left="142"/>
        <w:rPr>
          <w:rFonts w:cstheme="minorHAnsi"/>
          <w:color w:val="323E4F" w:themeColor="text2" w:themeShade="BF"/>
        </w:rPr>
      </w:pPr>
    </w:p>
    <w:tbl>
      <w:tblPr>
        <w:tblStyle w:val="Elencochiaro-Colore11"/>
        <w:tblW w:w="0" w:type="auto"/>
        <w:tblLayout w:type="fixed"/>
        <w:tblLook w:val="0000" w:firstRow="0" w:lastRow="0" w:firstColumn="0" w:lastColumn="0" w:noHBand="0" w:noVBand="0"/>
      </w:tblPr>
      <w:tblGrid>
        <w:gridCol w:w="9791"/>
      </w:tblGrid>
      <w:tr w:rsidR="002356AB" w:rsidRPr="00E77751" w14:paraId="141BFD31" w14:textId="77777777" w:rsidTr="00CB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shd w:val="clear" w:color="auto" w:fill="5B9BD5" w:themeFill="accent1"/>
            <w:vAlign w:val="center"/>
          </w:tcPr>
          <w:p w14:paraId="0FA3A5CA" w14:textId="77777777" w:rsidR="002356AB" w:rsidRPr="00E77751" w:rsidRDefault="002356AB" w:rsidP="00CB2C37">
            <w:pPr>
              <w:rPr>
                <w:rFonts w:cstheme="minorHAnsi"/>
                <w:b/>
                <w:color w:val="FFFFFF" w:themeColor="background1"/>
              </w:rPr>
            </w:pPr>
            <w:r w:rsidRPr="00E77751">
              <w:rPr>
                <w:rFonts w:cstheme="minorHAnsi"/>
                <w:b/>
                <w:color w:val="FFFFFF" w:themeColor="background1"/>
              </w:rPr>
              <w:t>La famiglia si impegna a</w:t>
            </w:r>
          </w:p>
        </w:tc>
      </w:tr>
      <w:tr w:rsidR="002356AB" w:rsidRPr="00C73B5C" w14:paraId="2AC82674" w14:textId="77777777" w:rsidTr="00CB2C3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1" w:type="dxa"/>
            <w:vAlign w:val="center"/>
          </w:tcPr>
          <w:p w14:paraId="10CD0D3B" w14:textId="77777777" w:rsidR="002356AB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73B5C">
              <w:rPr>
                <w:rFonts w:cstheme="minorHAnsi"/>
                <w:color w:val="323E4F" w:themeColor="text2" w:themeShade="BF"/>
              </w:rPr>
              <w:t xml:space="preserve">Seguire </w:t>
            </w:r>
            <w:r w:rsidR="002356AB" w:rsidRPr="00C73B5C">
              <w:rPr>
                <w:rFonts w:cstheme="minorHAnsi"/>
                <w:color w:val="323E4F" w:themeColor="text2" w:themeShade="BF"/>
              </w:rPr>
              <w:t>l’alunno nel lavoro domestico, garantendo anche a casa un ambiente di apprendimento sereno per pr</w:t>
            </w:r>
            <w:r w:rsidR="002356AB">
              <w:rPr>
                <w:rFonts w:cstheme="minorHAnsi"/>
                <w:color w:val="323E4F" w:themeColor="text2" w:themeShade="BF"/>
              </w:rPr>
              <w:t>evenire l’insuccesso scolastico</w:t>
            </w:r>
          </w:p>
          <w:p w14:paraId="25814E67" w14:textId="77777777"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Collaborare con la scuola fornendo utili informazioni circa i bisogni</w:t>
            </w:r>
            <w:r w:rsidR="00AF4FDE">
              <w:rPr>
                <w:rFonts w:cstheme="minorHAnsi"/>
                <w:color w:val="323E4F" w:themeColor="text2" w:themeShade="BF"/>
              </w:rPr>
              <w:t>, le necessità e le difficoltà i</w:t>
            </w:r>
            <w:r w:rsidRPr="00CB2C37">
              <w:rPr>
                <w:rFonts w:cstheme="minorHAnsi"/>
                <w:color w:val="323E4F" w:themeColor="text2" w:themeShade="BF"/>
              </w:rPr>
              <w:t>ncontrate dal proprio figlio nello studio</w:t>
            </w:r>
          </w:p>
          <w:p w14:paraId="6CA98135" w14:textId="77777777"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Partecipare agli incontri scuola - famiglia programmati</w:t>
            </w:r>
          </w:p>
          <w:p w14:paraId="3DCECC82" w14:textId="77777777"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Incontrare i docenti delle singole discipline nelle rispettive ore di ricevimento</w:t>
            </w:r>
          </w:p>
          <w:p w14:paraId="4188739D" w14:textId="77777777" w:rsidR="002356AB" w:rsidRPr="00C73B5C" w:rsidRDefault="00CB2C37" w:rsidP="00ED2245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Altro</w:t>
            </w:r>
          </w:p>
        </w:tc>
      </w:tr>
    </w:tbl>
    <w:p w14:paraId="5B77F081" w14:textId="77777777" w:rsidR="002356AB" w:rsidRPr="00C73B5C" w:rsidRDefault="002356AB" w:rsidP="002356AB">
      <w:pPr>
        <w:suppressAutoHyphens/>
        <w:autoSpaceDE w:val="0"/>
        <w:spacing w:after="0" w:line="240" w:lineRule="auto"/>
        <w:ind w:left="142"/>
        <w:rPr>
          <w:rFonts w:cstheme="minorHAnsi"/>
          <w:color w:val="323E4F" w:themeColor="text2" w:themeShade="BF"/>
        </w:rPr>
      </w:pPr>
    </w:p>
    <w:p w14:paraId="23525FD4" w14:textId="77777777" w:rsidR="007B1EF9" w:rsidRDefault="002356AB" w:rsidP="007B1EF9">
      <w:pPr>
        <w:pStyle w:val="Default"/>
        <w:rPr>
          <w:rFonts w:asciiTheme="minorHAnsi" w:hAnsiTheme="minorHAnsi" w:cstheme="minorHAnsi"/>
          <w:b/>
          <w:bCs/>
          <w:color w:val="323E4F" w:themeColor="text2" w:themeShade="BF"/>
          <w:w w:val="105"/>
          <w:sz w:val="22"/>
        </w:rPr>
      </w:pPr>
      <w:r>
        <w:rPr>
          <w:rStyle w:val="CharacterStyle2"/>
          <w:rFonts w:asciiTheme="minorHAnsi" w:hAnsiTheme="minorHAnsi" w:cstheme="minorHAnsi"/>
          <w:b/>
          <w:bCs/>
          <w:color w:val="323E4F" w:themeColor="text2" w:themeShade="BF"/>
          <w:spacing w:val="-2"/>
          <w:w w:val="105"/>
        </w:rPr>
        <w:br w:type="page"/>
      </w:r>
    </w:p>
    <w:p w14:paraId="2A330F20" w14:textId="77777777" w:rsidR="007B1EF9" w:rsidRPr="00D57429" w:rsidRDefault="007B1EF9" w:rsidP="007B1EF9">
      <w:pPr>
        <w:jc w:val="center"/>
        <w:rPr>
          <w:rFonts w:cstheme="minorHAnsi"/>
          <w:b/>
          <w:color w:val="323E4F" w:themeColor="text2" w:themeShade="BF"/>
        </w:rPr>
      </w:pPr>
      <w:r w:rsidRPr="00D57429">
        <w:rPr>
          <w:rFonts w:cstheme="minorHAnsi"/>
          <w:b/>
          <w:color w:val="323E4F" w:themeColor="text2" w:themeShade="BF"/>
        </w:rPr>
        <w:lastRenderedPageBreak/>
        <w:t>Il Consiglio di classe</w:t>
      </w:r>
    </w:p>
    <w:p w14:paraId="03D80091" w14:textId="77777777" w:rsidR="007B1EF9" w:rsidRPr="00D57429" w:rsidRDefault="007B1EF9" w:rsidP="007B1EF9">
      <w:pPr>
        <w:rPr>
          <w:rFonts w:cstheme="minorHAnsi"/>
          <w:b/>
          <w:color w:val="323E4F" w:themeColor="text2" w:themeShade="BF"/>
        </w:rPr>
      </w:pPr>
    </w:p>
    <w:tbl>
      <w:tblPr>
        <w:tblStyle w:val="Elencochiaro-Colore11"/>
        <w:tblW w:w="10065" w:type="dxa"/>
        <w:tblLook w:val="04A0" w:firstRow="1" w:lastRow="0" w:firstColumn="1" w:lastColumn="0" w:noHBand="0" w:noVBand="1"/>
      </w:tblPr>
      <w:tblGrid>
        <w:gridCol w:w="2694"/>
        <w:gridCol w:w="2976"/>
        <w:gridCol w:w="4395"/>
      </w:tblGrid>
      <w:tr w:rsidR="007B1EF9" w:rsidRPr="00D57429" w14:paraId="658BCA23" w14:textId="77777777" w:rsidTr="00183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FFFFF" w:themeFill="background1"/>
            <w:vAlign w:val="center"/>
          </w:tcPr>
          <w:p w14:paraId="109A6829" w14:textId="77777777" w:rsidR="007B1EF9" w:rsidRPr="00D57429" w:rsidRDefault="00E34C4E" w:rsidP="00E34C4E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  <w:r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>Docente di ………….</w:t>
            </w:r>
            <w:r w:rsidR="007B1EF9"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 xml:space="preserve"> </w:t>
            </w:r>
            <w:r w:rsidR="007B1EF9"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br/>
              <w:t>(</w:t>
            </w:r>
            <w:r w:rsidR="007B1EF9" w:rsidRPr="00D57429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>Coordinatore di classe</w:t>
            </w:r>
            <w:r w:rsidR="007B1EF9"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>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E9AAA30" w14:textId="77777777" w:rsidR="007B1EF9" w:rsidRPr="00D57429" w:rsidRDefault="007B1EF9" w:rsidP="0018385A">
            <w:pPr>
              <w:pStyle w:val="Corpotesto"/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323E4F" w:themeColor="text2" w:themeShade="BF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E7FBD3E" w14:textId="77777777" w:rsidR="007B1EF9" w:rsidRPr="00D57429" w:rsidRDefault="007B1EF9" w:rsidP="0018385A">
            <w:pPr>
              <w:pStyle w:val="Corpotesto"/>
              <w:ind w:left="17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14:paraId="3C3335C2" w14:textId="77777777" w:rsidTr="00183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ED6A005" w14:textId="77777777" w:rsidR="007B1EF9" w:rsidRPr="00D57429" w:rsidRDefault="007B1EF9" w:rsidP="0018385A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>Docente di sostegno</w:t>
            </w:r>
          </w:p>
        </w:tc>
        <w:tc>
          <w:tcPr>
            <w:tcW w:w="2976" w:type="dxa"/>
            <w:vAlign w:val="center"/>
          </w:tcPr>
          <w:p w14:paraId="4AC5AA98" w14:textId="77777777" w:rsidR="007B1EF9" w:rsidRPr="00D57429" w:rsidRDefault="007B1EF9" w:rsidP="0018385A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1C2E6DB3" w14:textId="77777777" w:rsidR="007B1EF9" w:rsidRPr="00D57429" w:rsidRDefault="007B1EF9" w:rsidP="0018385A">
            <w:pPr>
              <w:pStyle w:val="Corpotesto"/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14:paraId="50F7CA9B" w14:textId="77777777" w:rsidTr="0018385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13A22321" w14:textId="5777A62D" w:rsidR="007B1EF9" w:rsidRPr="00D57429" w:rsidRDefault="007B1EF9" w:rsidP="0018385A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  <w:tc>
          <w:tcPr>
            <w:tcW w:w="2976" w:type="dxa"/>
            <w:vAlign w:val="center"/>
          </w:tcPr>
          <w:p w14:paraId="4E2A5FAF" w14:textId="77777777" w:rsidR="007B1EF9" w:rsidRPr="00D57429" w:rsidRDefault="007B1EF9" w:rsidP="0018385A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4AA5AD57" w14:textId="77777777" w:rsidR="007B1EF9" w:rsidRPr="00D57429" w:rsidRDefault="007B1EF9" w:rsidP="0018385A">
            <w:pPr>
              <w:pStyle w:val="Corpotesto"/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14:paraId="43660682" w14:textId="77777777" w:rsidTr="00183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D247AA5" w14:textId="242EFF5D" w:rsidR="007B1EF9" w:rsidRPr="00D57429" w:rsidRDefault="007B1EF9" w:rsidP="0018385A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  <w:tc>
          <w:tcPr>
            <w:tcW w:w="2976" w:type="dxa"/>
            <w:vAlign w:val="center"/>
          </w:tcPr>
          <w:p w14:paraId="0B81D9B8" w14:textId="77777777" w:rsidR="007B1EF9" w:rsidRPr="00D57429" w:rsidRDefault="007B1EF9" w:rsidP="0018385A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0F8A3027" w14:textId="77777777" w:rsidR="007B1EF9" w:rsidRPr="00D57429" w:rsidRDefault="007B1EF9" w:rsidP="0018385A">
            <w:pPr>
              <w:pStyle w:val="Corpotesto"/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14:paraId="2F101FFC" w14:textId="77777777" w:rsidTr="0018385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C1487DD" w14:textId="3A0765A8" w:rsidR="007B1EF9" w:rsidRPr="00D57429" w:rsidRDefault="007B1EF9" w:rsidP="0018385A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AACEC91" w14:textId="77777777" w:rsidR="007B1EF9" w:rsidRPr="00D57429" w:rsidRDefault="007B1EF9" w:rsidP="0018385A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56FC7B39" w14:textId="77777777" w:rsidR="007B1EF9" w:rsidRPr="00D57429" w:rsidRDefault="007B1EF9" w:rsidP="0018385A">
            <w:pPr>
              <w:pStyle w:val="Corpotesto"/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14:paraId="281D3F66" w14:textId="77777777" w:rsidTr="00183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18A7DE11" w14:textId="48D3B3D3" w:rsidR="007B1EF9" w:rsidRPr="00D57429" w:rsidRDefault="007B1EF9" w:rsidP="0018385A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  <w:tc>
          <w:tcPr>
            <w:tcW w:w="2976" w:type="dxa"/>
            <w:vAlign w:val="center"/>
          </w:tcPr>
          <w:p w14:paraId="7AFEEBA4" w14:textId="77777777" w:rsidR="007B1EF9" w:rsidRPr="00D57429" w:rsidRDefault="007B1EF9" w:rsidP="0018385A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20A2FEFF" w14:textId="77777777" w:rsidR="007B1EF9" w:rsidRPr="00D57429" w:rsidRDefault="007B1EF9" w:rsidP="0018385A">
            <w:pPr>
              <w:pStyle w:val="Corpotesto"/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14:paraId="30CFE0A6" w14:textId="77777777" w:rsidTr="0018385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515FFD4" w14:textId="7CA67EAA" w:rsidR="007B1EF9" w:rsidRPr="00D57429" w:rsidRDefault="007B1EF9" w:rsidP="0018385A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  <w:tc>
          <w:tcPr>
            <w:tcW w:w="2976" w:type="dxa"/>
            <w:vAlign w:val="center"/>
          </w:tcPr>
          <w:p w14:paraId="38041E57" w14:textId="77777777" w:rsidR="007B1EF9" w:rsidRPr="00D57429" w:rsidRDefault="007B1EF9" w:rsidP="0018385A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110CBD89" w14:textId="77777777" w:rsidR="007B1EF9" w:rsidRPr="00D57429" w:rsidRDefault="007B1EF9" w:rsidP="0018385A">
            <w:pPr>
              <w:pStyle w:val="Corpotesto"/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14:paraId="701A9D6B" w14:textId="77777777" w:rsidTr="00183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1EA1CC4" w14:textId="1A5637DF" w:rsidR="007B1EF9" w:rsidRPr="00D57429" w:rsidRDefault="007B1EF9" w:rsidP="0018385A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  <w:tc>
          <w:tcPr>
            <w:tcW w:w="2976" w:type="dxa"/>
            <w:vAlign w:val="center"/>
          </w:tcPr>
          <w:p w14:paraId="7D5E6A95" w14:textId="77777777" w:rsidR="007B1EF9" w:rsidRPr="00D57429" w:rsidRDefault="007B1EF9" w:rsidP="0018385A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2A2BDF19" w14:textId="77777777" w:rsidR="007B1EF9" w:rsidRPr="00D57429" w:rsidRDefault="007B1EF9" w:rsidP="0018385A">
            <w:pPr>
              <w:pStyle w:val="Corpotesto"/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14:paraId="4F673588" w14:textId="77777777" w:rsidTr="0018385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815FBD2" w14:textId="78AA2014" w:rsidR="007B1EF9" w:rsidRPr="00D57429" w:rsidRDefault="007B1EF9" w:rsidP="0018385A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  <w:tc>
          <w:tcPr>
            <w:tcW w:w="2976" w:type="dxa"/>
            <w:vAlign w:val="center"/>
          </w:tcPr>
          <w:p w14:paraId="0E6A7B23" w14:textId="77777777" w:rsidR="007B1EF9" w:rsidRPr="00D57429" w:rsidRDefault="007B1EF9" w:rsidP="0018385A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2602AB02" w14:textId="77777777" w:rsidR="007B1EF9" w:rsidRPr="00D57429" w:rsidRDefault="007B1EF9" w:rsidP="0018385A">
            <w:pPr>
              <w:pStyle w:val="Corpotesto"/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14:paraId="08CD6844" w14:textId="77777777" w:rsidTr="00183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57D7906" w14:textId="319D96B4" w:rsidR="007B1EF9" w:rsidRPr="00D57429" w:rsidRDefault="007B1EF9" w:rsidP="0018385A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  <w:tc>
          <w:tcPr>
            <w:tcW w:w="2976" w:type="dxa"/>
            <w:vAlign w:val="center"/>
          </w:tcPr>
          <w:p w14:paraId="7998B41E" w14:textId="77777777" w:rsidR="007B1EF9" w:rsidRPr="00D57429" w:rsidRDefault="007B1EF9" w:rsidP="0018385A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7242D40A" w14:textId="77777777" w:rsidR="007B1EF9" w:rsidRPr="00D57429" w:rsidRDefault="007B1EF9" w:rsidP="0018385A">
            <w:pPr>
              <w:pStyle w:val="Corpotesto"/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14:paraId="71FEC2E5" w14:textId="77777777" w:rsidTr="0018385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B25AA15" w14:textId="05AB3F8D" w:rsidR="007B1EF9" w:rsidRPr="00D57429" w:rsidRDefault="007B1EF9" w:rsidP="0018385A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  <w:tc>
          <w:tcPr>
            <w:tcW w:w="2976" w:type="dxa"/>
            <w:vAlign w:val="center"/>
          </w:tcPr>
          <w:p w14:paraId="7EFAB600" w14:textId="77777777" w:rsidR="007B1EF9" w:rsidRPr="00D57429" w:rsidRDefault="007B1EF9" w:rsidP="0018385A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73251E0D" w14:textId="77777777" w:rsidR="007B1EF9" w:rsidRPr="00D57429" w:rsidRDefault="007B1EF9" w:rsidP="0018385A">
            <w:pPr>
              <w:pStyle w:val="Corpotesto"/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14:paraId="5BA626CB" w14:textId="77777777" w:rsidTr="00183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587B3DE" w14:textId="15B1B4A1" w:rsidR="007B1EF9" w:rsidRPr="00D57429" w:rsidRDefault="007B1EF9" w:rsidP="0018385A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  <w:tc>
          <w:tcPr>
            <w:tcW w:w="2976" w:type="dxa"/>
            <w:vAlign w:val="center"/>
          </w:tcPr>
          <w:p w14:paraId="520C1C0C" w14:textId="77777777" w:rsidR="007B1EF9" w:rsidRPr="00D57429" w:rsidRDefault="007B1EF9" w:rsidP="0018385A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359CCE61" w14:textId="77777777" w:rsidR="007B1EF9" w:rsidRPr="00D57429" w:rsidRDefault="007B1EF9" w:rsidP="0018385A">
            <w:pPr>
              <w:pStyle w:val="Corpotesto"/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14:paraId="0F32ADFF" w14:textId="77777777" w:rsidTr="0018385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102B257F" w14:textId="5D6B4500" w:rsidR="007B1EF9" w:rsidRPr="00D57429" w:rsidRDefault="007B1EF9" w:rsidP="0018385A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624A3441" w14:textId="77777777" w:rsidR="007B1EF9" w:rsidRPr="00D57429" w:rsidRDefault="007B1EF9" w:rsidP="0018385A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53C38784" w14:textId="77777777" w:rsidR="007B1EF9" w:rsidRPr="00D57429" w:rsidRDefault="007B1EF9" w:rsidP="0018385A">
            <w:pPr>
              <w:pStyle w:val="Corpotesto"/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14:paraId="5D268355" w14:textId="77777777" w:rsidTr="00183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649B75A" w14:textId="7742F9E6" w:rsidR="007B1EF9" w:rsidRPr="00D57429" w:rsidRDefault="007B1EF9" w:rsidP="0018385A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50BB582" w14:textId="77777777" w:rsidR="007B1EF9" w:rsidRPr="00D57429" w:rsidRDefault="007B1EF9" w:rsidP="0018385A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5D3F36CF" w14:textId="77777777" w:rsidR="007B1EF9" w:rsidRPr="00D57429" w:rsidRDefault="007B1EF9" w:rsidP="0018385A">
            <w:pPr>
              <w:pStyle w:val="Corpotesto"/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14:paraId="6C1614DB" w14:textId="77777777" w:rsidTr="0018385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9892F71" w14:textId="5F79D1C8" w:rsidR="007B1EF9" w:rsidRPr="00D57429" w:rsidRDefault="007B1EF9" w:rsidP="0018385A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0EEDDA8B" w14:textId="77777777" w:rsidR="007B1EF9" w:rsidRPr="00D57429" w:rsidRDefault="007B1EF9" w:rsidP="0018385A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55E5CDD4" w14:textId="77777777" w:rsidR="007B1EF9" w:rsidRPr="00D57429" w:rsidRDefault="007B1EF9" w:rsidP="0018385A">
            <w:pPr>
              <w:pStyle w:val="Corpotesto"/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</w:tbl>
    <w:p w14:paraId="262B0368" w14:textId="77777777" w:rsidR="007B1EF9" w:rsidRPr="00D57429" w:rsidRDefault="007B1EF9" w:rsidP="007B1EF9">
      <w:pPr>
        <w:jc w:val="both"/>
        <w:rPr>
          <w:rFonts w:cstheme="minorHAnsi"/>
          <w:b/>
          <w:bCs/>
          <w:color w:val="323E4F" w:themeColor="text2" w:themeShade="BF"/>
        </w:rPr>
      </w:pPr>
    </w:p>
    <w:p w14:paraId="5B2E6B58" w14:textId="1FDA5CE9" w:rsidR="007B1EF9" w:rsidRPr="00D57429" w:rsidRDefault="00035F5C" w:rsidP="007B1EF9">
      <w:pPr>
        <w:pStyle w:val="Corpotesto"/>
        <w:tabs>
          <w:tab w:val="center" w:pos="2268"/>
          <w:tab w:val="center" w:pos="7371"/>
        </w:tabs>
        <w:spacing w:before="480"/>
        <w:ind w:left="5103"/>
        <w:jc w:val="center"/>
        <w:rPr>
          <w:rFonts w:asciiTheme="minorHAnsi" w:hAnsiTheme="minorHAnsi" w:cstheme="minorHAnsi"/>
          <w:iCs/>
          <w:color w:val="323E4F" w:themeColor="text2" w:themeShade="BF"/>
        </w:rPr>
      </w:pPr>
      <w:r>
        <w:rPr>
          <w:rFonts w:asciiTheme="minorHAnsi" w:hAnsiTheme="minorHAnsi" w:cstheme="minorHAnsi"/>
          <w:b/>
          <w:bCs/>
          <w:color w:val="323E4F" w:themeColor="text2" w:themeShade="BF"/>
        </w:rPr>
        <w:t xml:space="preserve">Il </w:t>
      </w:r>
      <w:r w:rsidR="007B1EF9" w:rsidRPr="00D57429">
        <w:rPr>
          <w:rFonts w:asciiTheme="minorHAnsi" w:hAnsiTheme="minorHAnsi" w:cstheme="minorHAnsi"/>
          <w:b/>
          <w:bCs/>
          <w:color w:val="323E4F" w:themeColor="text2" w:themeShade="BF"/>
        </w:rPr>
        <w:t>Dirigente Scolastic</w:t>
      </w:r>
      <w:r>
        <w:rPr>
          <w:rFonts w:asciiTheme="minorHAnsi" w:hAnsiTheme="minorHAnsi" w:cstheme="minorHAnsi"/>
          <w:b/>
          <w:bCs/>
          <w:color w:val="323E4F" w:themeColor="text2" w:themeShade="BF"/>
        </w:rPr>
        <w:t>o</w:t>
      </w:r>
      <w:r w:rsidR="007B1EF9" w:rsidRPr="00D57429">
        <w:rPr>
          <w:rFonts w:asciiTheme="minorHAnsi" w:hAnsiTheme="minorHAnsi" w:cstheme="minorHAnsi"/>
          <w:b/>
          <w:bCs/>
          <w:color w:val="323E4F" w:themeColor="text2" w:themeShade="BF"/>
        </w:rPr>
        <w:br/>
      </w:r>
      <w:r w:rsidR="00EB727B">
        <w:rPr>
          <w:rFonts w:asciiTheme="minorHAnsi" w:hAnsiTheme="minorHAnsi" w:cstheme="minorHAnsi"/>
          <w:color w:val="323E4F" w:themeColor="text2" w:themeShade="BF"/>
        </w:rPr>
        <w:t>Dr. Giuseppe Giovanni Carta</w:t>
      </w:r>
      <w:r w:rsidR="007B1EF9" w:rsidRPr="00D57429">
        <w:rPr>
          <w:rFonts w:asciiTheme="minorHAnsi" w:hAnsiTheme="minorHAnsi" w:cstheme="minorHAnsi"/>
          <w:iCs/>
          <w:color w:val="323E4F" w:themeColor="text2" w:themeShade="BF"/>
        </w:rPr>
        <w:br/>
      </w:r>
    </w:p>
    <w:p w14:paraId="1ED90283" w14:textId="77777777" w:rsidR="007B1EF9" w:rsidRDefault="007B1EF9" w:rsidP="007B1EF9">
      <w:pPr>
        <w:pStyle w:val="Corpotesto"/>
        <w:tabs>
          <w:tab w:val="center" w:pos="2268"/>
          <w:tab w:val="center" w:pos="7513"/>
        </w:tabs>
        <w:spacing w:line="480" w:lineRule="auto"/>
        <w:ind w:left="5103"/>
        <w:jc w:val="center"/>
        <w:rPr>
          <w:rFonts w:asciiTheme="minorHAnsi" w:hAnsiTheme="minorHAnsi" w:cstheme="minorHAnsi"/>
          <w:iCs/>
          <w:color w:val="323E4F" w:themeColor="text2" w:themeShade="BF"/>
        </w:rPr>
      </w:pPr>
      <w:r w:rsidRPr="00D57429">
        <w:rPr>
          <w:rFonts w:asciiTheme="minorHAnsi" w:hAnsiTheme="minorHAnsi" w:cstheme="minorHAnsi"/>
          <w:iCs/>
          <w:color w:val="323E4F" w:themeColor="text2" w:themeShade="BF"/>
        </w:rPr>
        <w:t>__</w:t>
      </w:r>
      <w:r>
        <w:rPr>
          <w:rFonts w:asciiTheme="minorHAnsi" w:hAnsiTheme="minorHAnsi" w:cstheme="minorHAnsi"/>
          <w:iCs/>
          <w:color w:val="323E4F" w:themeColor="text2" w:themeShade="BF"/>
        </w:rPr>
        <w:t>____________________________</w:t>
      </w:r>
    </w:p>
    <w:p w14:paraId="06421284" w14:textId="77777777" w:rsidR="007B1EF9" w:rsidRPr="00D57429" w:rsidRDefault="007B1EF9" w:rsidP="007B1EF9">
      <w:pPr>
        <w:pStyle w:val="Corpotesto"/>
        <w:tabs>
          <w:tab w:val="center" w:pos="2268"/>
          <w:tab w:val="center" w:pos="7513"/>
        </w:tabs>
        <w:spacing w:line="480" w:lineRule="auto"/>
        <w:ind w:left="5103"/>
        <w:jc w:val="center"/>
        <w:rPr>
          <w:rFonts w:asciiTheme="minorHAnsi" w:hAnsiTheme="minorHAnsi" w:cstheme="minorHAnsi"/>
          <w:bCs/>
          <w:color w:val="323E4F" w:themeColor="text2" w:themeShade="BF"/>
        </w:rPr>
      </w:pPr>
      <w:r w:rsidRPr="00D57429">
        <w:rPr>
          <w:rFonts w:asciiTheme="minorHAnsi" w:hAnsiTheme="minorHAnsi" w:cstheme="minorHAnsi"/>
          <w:b/>
          <w:bCs/>
          <w:color w:val="323E4F" w:themeColor="text2" w:themeShade="BF"/>
        </w:rPr>
        <w:t>La famiglia</w:t>
      </w:r>
    </w:p>
    <w:p w14:paraId="2FCD0AE6" w14:textId="77777777" w:rsidR="007B1EF9" w:rsidRDefault="007B1EF9" w:rsidP="007B1EF9">
      <w:pPr>
        <w:pStyle w:val="Corpotesto"/>
        <w:tabs>
          <w:tab w:val="center" w:pos="2268"/>
          <w:tab w:val="center" w:pos="7371"/>
          <w:tab w:val="center" w:pos="7513"/>
        </w:tabs>
        <w:spacing w:line="480" w:lineRule="auto"/>
        <w:ind w:left="5103"/>
        <w:jc w:val="center"/>
        <w:rPr>
          <w:rFonts w:asciiTheme="minorHAnsi" w:hAnsiTheme="minorHAnsi" w:cstheme="minorHAnsi"/>
          <w:bCs/>
          <w:color w:val="323E4F" w:themeColor="text2" w:themeShade="BF"/>
        </w:rPr>
      </w:pPr>
      <w:r w:rsidRPr="00D57429">
        <w:rPr>
          <w:rFonts w:asciiTheme="minorHAnsi" w:hAnsiTheme="minorHAnsi" w:cstheme="minorHAnsi"/>
          <w:bCs/>
          <w:color w:val="323E4F" w:themeColor="text2" w:themeShade="BF"/>
        </w:rPr>
        <w:t>________________________________</w:t>
      </w:r>
    </w:p>
    <w:p w14:paraId="6827F531" w14:textId="77777777" w:rsidR="007B1EF9" w:rsidRPr="00D57429" w:rsidRDefault="007B1EF9" w:rsidP="007B1EF9">
      <w:pPr>
        <w:pStyle w:val="Corpotesto"/>
        <w:tabs>
          <w:tab w:val="center" w:pos="2268"/>
          <w:tab w:val="center" w:pos="7371"/>
          <w:tab w:val="center" w:pos="7513"/>
        </w:tabs>
        <w:spacing w:line="480" w:lineRule="auto"/>
        <w:ind w:left="5103"/>
        <w:jc w:val="center"/>
        <w:rPr>
          <w:rFonts w:asciiTheme="minorHAnsi" w:hAnsiTheme="minorHAnsi" w:cstheme="minorHAnsi"/>
          <w:bCs/>
          <w:color w:val="323E4F" w:themeColor="text2" w:themeShade="BF"/>
        </w:rPr>
      </w:pPr>
      <w:r w:rsidRPr="00D57429">
        <w:rPr>
          <w:rFonts w:asciiTheme="minorHAnsi" w:hAnsiTheme="minorHAnsi" w:cstheme="minorHAnsi"/>
          <w:bCs/>
          <w:color w:val="323E4F" w:themeColor="text2" w:themeShade="BF"/>
        </w:rPr>
        <w:t>________________________________</w:t>
      </w:r>
    </w:p>
    <w:p w14:paraId="5FF63842" w14:textId="172B283F" w:rsidR="00EB727B" w:rsidRDefault="00EB727B">
      <w:pPr>
        <w:rPr>
          <w:rStyle w:val="CharacterStyle2"/>
          <w:rFonts w:asciiTheme="minorHAnsi" w:eastAsia="Times New Roman" w:hAnsiTheme="minorHAnsi" w:cstheme="minorHAnsi"/>
          <w:b/>
          <w:bCs/>
          <w:color w:val="323E4F" w:themeColor="text2" w:themeShade="BF"/>
          <w:spacing w:val="-2"/>
          <w:w w:val="105"/>
          <w:szCs w:val="24"/>
          <w:lang w:eastAsia="ar-SA"/>
        </w:rPr>
      </w:pPr>
      <w:r>
        <w:rPr>
          <w:rStyle w:val="CharacterStyle2"/>
          <w:rFonts w:asciiTheme="minorHAnsi" w:eastAsia="Times New Roman" w:hAnsiTheme="minorHAnsi" w:cstheme="minorHAnsi"/>
          <w:b/>
          <w:bCs/>
          <w:color w:val="323E4F" w:themeColor="text2" w:themeShade="BF"/>
          <w:spacing w:val="-2"/>
          <w:w w:val="105"/>
          <w:szCs w:val="24"/>
          <w:lang w:eastAsia="ar-SA"/>
        </w:rPr>
        <w:br w:type="page"/>
      </w:r>
    </w:p>
    <w:p w14:paraId="6DB3A4F1" w14:textId="77777777" w:rsidR="002356AB" w:rsidRDefault="002356AB">
      <w:pPr>
        <w:rPr>
          <w:rStyle w:val="CharacterStyle2"/>
          <w:rFonts w:asciiTheme="minorHAnsi" w:eastAsia="Times New Roman" w:hAnsiTheme="minorHAnsi" w:cstheme="minorHAnsi"/>
          <w:b/>
          <w:bCs/>
          <w:color w:val="323E4F" w:themeColor="text2" w:themeShade="BF"/>
          <w:spacing w:val="-2"/>
          <w:w w:val="105"/>
          <w:szCs w:val="24"/>
          <w:lang w:eastAsia="ar-SA"/>
        </w:rPr>
      </w:pPr>
    </w:p>
    <w:p w14:paraId="03D9258E" w14:textId="77777777" w:rsidR="0091158D" w:rsidRPr="00D57429" w:rsidRDefault="0091158D" w:rsidP="002356AB">
      <w:pPr>
        <w:pStyle w:val="Titolo1"/>
        <w:ind w:left="1418" w:hanging="1418"/>
        <w:rPr>
          <w:rFonts w:cstheme="minorHAnsi"/>
          <w:color w:val="323E4F" w:themeColor="text2" w:themeShade="BF"/>
        </w:rPr>
      </w:pPr>
      <w:r w:rsidRPr="002356AB">
        <w:rPr>
          <w:rFonts w:cstheme="minorHAnsi"/>
          <w:color w:val="323E4F" w:themeColor="text2" w:themeShade="BF"/>
          <w:sz w:val="32"/>
        </w:rPr>
        <w:t xml:space="preserve">SEZIONE </w:t>
      </w:r>
      <w:r w:rsidR="002356AB" w:rsidRPr="002356AB">
        <w:rPr>
          <w:rFonts w:cstheme="minorHAnsi"/>
          <w:color w:val="323E4F" w:themeColor="text2" w:themeShade="BF"/>
          <w:sz w:val="32"/>
        </w:rPr>
        <w:t>F</w:t>
      </w:r>
      <w:r w:rsidRPr="00D57429">
        <w:rPr>
          <w:rFonts w:cstheme="minorHAnsi"/>
          <w:color w:val="323E4F" w:themeColor="text2" w:themeShade="BF"/>
        </w:rPr>
        <w:t xml:space="preserve"> </w:t>
      </w:r>
      <w:r w:rsidR="002356AB" w:rsidRPr="00D57429">
        <w:rPr>
          <w:rFonts w:cstheme="minorHAnsi"/>
          <w:color w:val="323E4F" w:themeColor="text2" w:themeShade="BF"/>
        </w:rPr>
        <w:t xml:space="preserve">QUADRO RIASSUNTIVO DEGLI STRUMENTI COMPENSATIVI E DELLE MISURE DISPENSATIVE - PARAMETRI E CRITERI PER LA VERIFICA/VALUTAZIONE </w:t>
      </w:r>
    </w:p>
    <w:p w14:paraId="3C826971" w14:textId="77777777" w:rsidR="0091158D" w:rsidRDefault="0091158D" w:rsidP="0091158D">
      <w:pPr>
        <w:pStyle w:val="Style8"/>
        <w:kinsoku w:val="0"/>
        <w:autoSpaceDE/>
        <w:spacing w:before="0" w:line="240" w:lineRule="auto"/>
        <w:ind w:left="0"/>
        <w:jc w:val="both"/>
        <w:rPr>
          <w:rFonts w:asciiTheme="minorHAnsi" w:hAnsiTheme="minorHAnsi" w:cstheme="minorHAnsi"/>
          <w:color w:val="323E4F" w:themeColor="text2" w:themeShade="BF"/>
        </w:rPr>
      </w:pPr>
    </w:p>
    <w:tbl>
      <w:tblPr>
        <w:tblStyle w:val="Elencochiaro-Colore11"/>
        <w:tblW w:w="9882" w:type="dxa"/>
        <w:tblLayout w:type="fixed"/>
        <w:tblLook w:val="0000" w:firstRow="0" w:lastRow="0" w:firstColumn="0" w:lastColumn="0" w:noHBand="0" w:noVBand="0"/>
      </w:tblPr>
      <w:tblGrid>
        <w:gridCol w:w="851"/>
        <w:gridCol w:w="9031"/>
      </w:tblGrid>
      <w:tr w:rsidR="00CB2C37" w:rsidRPr="00D57429" w14:paraId="7E52BB42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2" w:type="dxa"/>
            <w:gridSpan w:val="2"/>
            <w:shd w:val="clear" w:color="auto" w:fill="5B9BD5" w:themeFill="accent1"/>
            <w:vAlign w:val="center"/>
          </w:tcPr>
          <w:p w14:paraId="7213D802" w14:textId="77777777" w:rsidR="00CB2C37" w:rsidRPr="00D55D5C" w:rsidRDefault="00CB2C37" w:rsidP="00394582">
            <w:pPr>
              <w:autoSpaceDE w:val="0"/>
              <w:snapToGrid w:val="0"/>
              <w:rPr>
                <w:rFonts w:cstheme="minorHAnsi"/>
                <w:b/>
                <w:bCs/>
                <w:color w:val="FFFFFF" w:themeColor="background1"/>
              </w:rPr>
            </w:pPr>
            <w:r w:rsidRPr="00D55D5C">
              <w:rPr>
                <w:rFonts w:cstheme="minorHAnsi"/>
                <w:b/>
                <w:bCs/>
                <w:color w:val="FFFFFF" w:themeColor="background1"/>
              </w:rPr>
              <w:t xml:space="preserve">STRUMENTI COMPENSATIVI </w:t>
            </w:r>
            <w:r w:rsidRPr="003F7377">
              <w:rPr>
                <w:rFonts w:cstheme="minorHAnsi"/>
                <w:b/>
                <w:bCs/>
                <w:color w:val="FFFFFF" w:themeColor="background1"/>
                <w:sz w:val="20"/>
              </w:rPr>
              <w:t>(legge 170/10 e linee guida 12/07/11)</w:t>
            </w:r>
          </w:p>
        </w:tc>
      </w:tr>
      <w:tr w:rsidR="00CB2C37" w:rsidRPr="002E47C8" w14:paraId="22EA4DBF" w14:textId="77777777" w:rsidTr="00CB2C37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6E6E0F7" w14:textId="77777777"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C1</w:t>
            </w:r>
          </w:p>
        </w:tc>
        <w:tc>
          <w:tcPr>
            <w:tcW w:w="9031" w:type="dxa"/>
            <w:vAlign w:val="center"/>
          </w:tcPr>
          <w:p w14:paraId="225145AA" w14:textId="77777777"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Utilizzo di computer e tablet (possibilmente con stampante)</w:t>
            </w:r>
          </w:p>
        </w:tc>
      </w:tr>
      <w:tr w:rsidR="00CB2C37" w:rsidRPr="002E47C8" w14:paraId="4B882CBF" w14:textId="77777777" w:rsidTr="00CB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1B55AB4" w14:textId="77777777"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C2</w:t>
            </w:r>
          </w:p>
        </w:tc>
        <w:tc>
          <w:tcPr>
            <w:tcW w:w="9031" w:type="dxa"/>
            <w:vAlign w:val="center"/>
          </w:tcPr>
          <w:p w14:paraId="75655559" w14:textId="77777777"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Utilizzo di programmi di video-scrittura con correttore ortografico (possibilmente vocale) e con tecnologie di sintesi vocale (anche per le lingue straniere)</w:t>
            </w:r>
          </w:p>
        </w:tc>
      </w:tr>
      <w:tr w:rsidR="00CB2C37" w:rsidRPr="002E47C8" w14:paraId="007DA5F9" w14:textId="77777777" w:rsidTr="00CB2C37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2296724" w14:textId="77777777"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C3</w:t>
            </w:r>
          </w:p>
        </w:tc>
        <w:tc>
          <w:tcPr>
            <w:tcW w:w="9031" w:type="dxa"/>
            <w:vAlign w:val="center"/>
          </w:tcPr>
          <w:p w14:paraId="49669C0E" w14:textId="77777777"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Utilizzo di risorse audio (file audio digitali, </w:t>
            </w:r>
            <w:r w:rsidR="00E34C4E" w:rsidRPr="002E47C8">
              <w:rPr>
                <w:rFonts w:cstheme="minorHAnsi"/>
                <w:color w:val="323E4F" w:themeColor="text2" w:themeShade="BF"/>
              </w:rPr>
              <w:t>audiolibri</w:t>
            </w:r>
            <w:r w:rsidR="00E34C4E">
              <w:rPr>
                <w:rFonts w:cstheme="minorHAnsi"/>
                <w:color w:val="323E4F" w:themeColor="text2" w:themeShade="BF"/>
              </w:rPr>
              <w:t xml:space="preserve"> …</w:t>
            </w:r>
            <w:r w:rsidRPr="002E47C8">
              <w:rPr>
                <w:rFonts w:cstheme="minorHAnsi"/>
                <w:color w:val="323E4F" w:themeColor="text2" w:themeShade="BF"/>
              </w:rPr>
              <w:t xml:space="preserve">). </w:t>
            </w:r>
          </w:p>
        </w:tc>
      </w:tr>
      <w:tr w:rsidR="00CB2C37" w:rsidRPr="002E47C8" w14:paraId="4C26FCE7" w14:textId="77777777" w:rsidTr="00CB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F54EF9C" w14:textId="77777777"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C4</w:t>
            </w:r>
          </w:p>
        </w:tc>
        <w:tc>
          <w:tcPr>
            <w:tcW w:w="9031" w:type="dxa"/>
            <w:vAlign w:val="center"/>
          </w:tcPr>
          <w:p w14:paraId="28792FAE" w14:textId="77777777"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Utilizzo del registratore digitale o di altri strumenti di registrazione per uso personale</w:t>
            </w:r>
          </w:p>
        </w:tc>
      </w:tr>
      <w:tr w:rsidR="00CB2C37" w:rsidRPr="002E47C8" w14:paraId="672C3B56" w14:textId="77777777" w:rsidTr="00CB2C37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EC109D4" w14:textId="77777777"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C5</w:t>
            </w:r>
          </w:p>
        </w:tc>
        <w:tc>
          <w:tcPr>
            <w:tcW w:w="9031" w:type="dxa"/>
            <w:vAlign w:val="center"/>
          </w:tcPr>
          <w:p w14:paraId="1EA2D0AD" w14:textId="77777777"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Utilizzo di ausili per il calcolo (tavola pitagorica, linee dei numeri …) ed eventualmente della calcolatrice con foglio di calcolo (possibilmente calcolatrice vocale) </w:t>
            </w:r>
          </w:p>
        </w:tc>
      </w:tr>
      <w:tr w:rsidR="00CB2C37" w:rsidRPr="002E47C8" w14:paraId="7D061306" w14:textId="77777777" w:rsidTr="00CB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6ED3ED1" w14:textId="77777777"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C6</w:t>
            </w:r>
          </w:p>
        </w:tc>
        <w:tc>
          <w:tcPr>
            <w:tcW w:w="9031" w:type="dxa"/>
            <w:vAlign w:val="center"/>
          </w:tcPr>
          <w:p w14:paraId="768F92F7" w14:textId="77777777"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Utilizzo di schemi, tabelle, mappe e diagrammi di flusso come supporto durante compiti e verifiche scritte</w:t>
            </w:r>
          </w:p>
        </w:tc>
      </w:tr>
      <w:tr w:rsidR="00CB2C37" w:rsidRPr="002E47C8" w14:paraId="00B9D0E6" w14:textId="77777777" w:rsidTr="00CB2C37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D14D2C6" w14:textId="77777777"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C7</w:t>
            </w:r>
          </w:p>
        </w:tc>
        <w:tc>
          <w:tcPr>
            <w:tcW w:w="9031" w:type="dxa"/>
            <w:vAlign w:val="center"/>
          </w:tcPr>
          <w:p w14:paraId="52E6F109" w14:textId="77777777"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Utilizzo di formulari e di schemi e/o mappe delle varie discipline scientifiche come supporto durante compiti e verifiche scritte</w:t>
            </w:r>
          </w:p>
        </w:tc>
      </w:tr>
      <w:tr w:rsidR="00CB2C37" w:rsidRPr="002E47C8" w14:paraId="01BE152F" w14:textId="77777777" w:rsidTr="00CB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38FA6DF" w14:textId="77777777"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C8</w:t>
            </w:r>
          </w:p>
        </w:tc>
        <w:tc>
          <w:tcPr>
            <w:tcW w:w="9031" w:type="dxa"/>
            <w:vAlign w:val="center"/>
          </w:tcPr>
          <w:p w14:paraId="6901B65E" w14:textId="77777777"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CB2C37" w:rsidRPr="002E47C8" w14:paraId="79F65402" w14:textId="77777777" w:rsidTr="00CB2C37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43F682A" w14:textId="77777777"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C9</w:t>
            </w:r>
          </w:p>
        </w:tc>
        <w:tc>
          <w:tcPr>
            <w:tcW w:w="9031" w:type="dxa"/>
            <w:vAlign w:val="center"/>
          </w:tcPr>
          <w:p w14:paraId="3F8C0706" w14:textId="77777777"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Utilizzo di dizionari digitali (cd rom, risorse </w:t>
            </w:r>
            <w:r w:rsidRPr="002E47C8">
              <w:rPr>
                <w:rFonts w:cstheme="minorHAnsi"/>
                <w:i/>
                <w:color w:val="323E4F" w:themeColor="text2" w:themeShade="BF"/>
              </w:rPr>
              <w:t>on line</w:t>
            </w:r>
            <w:r w:rsidRPr="002E47C8">
              <w:rPr>
                <w:rFonts w:cstheme="minorHAnsi"/>
                <w:color w:val="323E4F" w:themeColor="text2" w:themeShade="BF"/>
              </w:rPr>
              <w:t>)</w:t>
            </w:r>
          </w:p>
        </w:tc>
      </w:tr>
      <w:tr w:rsidR="00CB2C37" w:rsidRPr="002E47C8" w14:paraId="3F82F2D9" w14:textId="77777777" w:rsidTr="00CB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A01C0F7" w14:textId="77777777"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C10</w:t>
            </w:r>
          </w:p>
        </w:tc>
        <w:tc>
          <w:tcPr>
            <w:tcW w:w="9031" w:type="dxa"/>
            <w:vAlign w:val="center"/>
          </w:tcPr>
          <w:p w14:paraId="3054C7D5" w14:textId="77777777"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Utilizzo di software didattici e compensativi (</w:t>
            </w:r>
            <w:r w:rsidRPr="002E47C8">
              <w:rPr>
                <w:rFonts w:cstheme="minorHAnsi"/>
                <w:i/>
                <w:color w:val="323E4F" w:themeColor="text2" w:themeShade="BF"/>
              </w:rPr>
              <w:t>free</w:t>
            </w:r>
            <w:r w:rsidRPr="002E47C8">
              <w:rPr>
                <w:rFonts w:cstheme="minorHAnsi"/>
                <w:color w:val="323E4F" w:themeColor="text2" w:themeShade="BF"/>
              </w:rPr>
              <w:t xml:space="preserve"> e/o commerciali) </w:t>
            </w:r>
          </w:p>
        </w:tc>
      </w:tr>
      <w:tr w:rsidR="00CB2C37" w:rsidRPr="002E47C8" w14:paraId="69B57D35" w14:textId="77777777" w:rsidTr="00CB2C37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DAB38B7" w14:textId="77777777"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C11</w:t>
            </w:r>
          </w:p>
        </w:tc>
        <w:tc>
          <w:tcPr>
            <w:tcW w:w="9031" w:type="dxa"/>
            <w:vAlign w:val="center"/>
          </w:tcPr>
          <w:p w14:paraId="4CAB7BB4" w14:textId="77777777"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Altro</w:t>
            </w:r>
          </w:p>
        </w:tc>
      </w:tr>
      <w:tr w:rsidR="00CB2C37" w:rsidRPr="002E47C8" w14:paraId="4B14A586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2" w:type="dxa"/>
            <w:gridSpan w:val="2"/>
            <w:vAlign w:val="center"/>
          </w:tcPr>
          <w:p w14:paraId="72914BC4" w14:textId="77777777" w:rsidR="00CB2C37" w:rsidRPr="002E47C8" w:rsidRDefault="00796F2F" w:rsidP="00796F2F">
            <w:pPr>
              <w:autoSpaceDE w:val="0"/>
              <w:snapToGrid w:val="0"/>
              <w:spacing w:before="60" w:after="6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 In caso di esame di stato, gli strumenti adottati andranno indicati nella riunione preliminare per l’esame conclusivo del primo ciclo e nel documento del 15 maggio (nota MPI n 1787/05 – MPI maggio 2007), in cui il Consiglio di Classe dovrà indicare modalità, tempi e sistema valutativo previsti.</w:t>
            </w:r>
          </w:p>
        </w:tc>
      </w:tr>
    </w:tbl>
    <w:p w14:paraId="721EE150" w14:textId="77777777" w:rsidR="00CB2C37" w:rsidRPr="002E47C8" w:rsidRDefault="00CB2C37" w:rsidP="0091158D">
      <w:pPr>
        <w:pStyle w:val="Style8"/>
        <w:kinsoku w:val="0"/>
        <w:autoSpaceDE/>
        <w:spacing w:before="0" w:line="240" w:lineRule="auto"/>
        <w:ind w:left="0"/>
        <w:jc w:val="both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</w:p>
    <w:tbl>
      <w:tblPr>
        <w:tblStyle w:val="Elencochiaro-Colore11"/>
        <w:tblW w:w="9464" w:type="dxa"/>
        <w:tblLayout w:type="fixed"/>
        <w:tblLook w:val="0000" w:firstRow="0" w:lastRow="0" w:firstColumn="0" w:lastColumn="0" w:noHBand="0" w:noVBand="0"/>
      </w:tblPr>
      <w:tblGrid>
        <w:gridCol w:w="821"/>
        <w:gridCol w:w="8643"/>
      </w:tblGrid>
      <w:tr w:rsidR="0091158D" w:rsidRPr="002E47C8" w14:paraId="6EEC2AD3" w14:textId="77777777" w:rsidTr="005B1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5B9BD5" w:themeFill="accent1"/>
            <w:vAlign w:val="center"/>
          </w:tcPr>
          <w:p w14:paraId="25B6BFE3" w14:textId="77777777" w:rsidR="0091158D" w:rsidRPr="002E47C8" w:rsidRDefault="0091158D" w:rsidP="003F7377">
            <w:pPr>
              <w:autoSpaceDE w:val="0"/>
              <w:snapToGrid w:val="0"/>
              <w:rPr>
                <w:rFonts w:cstheme="minorHAnsi"/>
                <w:color w:val="FFFFFF" w:themeColor="background1"/>
              </w:rPr>
            </w:pPr>
            <w:r w:rsidRPr="002E47C8">
              <w:rPr>
                <w:rFonts w:cstheme="minorHAnsi"/>
                <w:b/>
                <w:bCs/>
                <w:color w:val="FFFFFF" w:themeColor="background1"/>
              </w:rPr>
              <w:t>MISURE DISPENSATIVE (legge 170/10 e linee guida 12/07/11)</w:t>
            </w:r>
            <w:r w:rsidR="003F7377" w:rsidRPr="002E47C8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Pr="002E47C8">
              <w:rPr>
                <w:rFonts w:cstheme="minorHAnsi"/>
                <w:b/>
                <w:bCs/>
                <w:color w:val="FFFFFF" w:themeColor="background1"/>
              </w:rPr>
              <w:t>E INTERVENTI DI INDIVIDUALIZZAZIONE</w:t>
            </w:r>
          </w:p>
        </w:tc>
      </w:tr>
      <w:tr w:rsidR="0091158D" w:rsidRPr="002E47C8" w14:paraId="31B1351C" w14:textId="77777777" w:rsidTr="00796F2F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7533C5CD" w14:textId="77777777"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D1</w:t>
            </w:r>
          </w:p>
        </w:tc>
        <w:tc>
          <w:tcPr>
            <w:tcW w:w="8643" w:type="dxa"/>
            <w:vAlign w:val="center"/>
          </w:tcPr>
          <w:p w14:paraId="5E385211" w14:textId="77777777"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Dispensa dalla lettura ad alta voce in classe</w:t>
            </w:r>
          </w:p>
        </w:tc>
      </w:tr>
      <w:tr w:rsidR="0091158D" w:rsidRPr="002E47C8" w14:paraId="5FB7998A" w14:textId="77777777" w:rsidTr="0079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764F5254" w14:textId="77777777"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D2</w:t>
            </w:r>
          </w:p>
        </w:tc>
        <w:tc>
          <w:tcPr>
            <w:tcW w:w="8643" w:type="dxa"/>
            <w:vAlign w:val="center"/>
          </w:tcPr>
          <w:p w14:paraId="5C165494" w14:textId="77777777"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Dispensa dall’uso dei quattro caratteri di scrittura nelle prime fasi dell’apprendimento </w:t>
            </w:r>
          </w:p>
        </w:tc>
      </w:tr>
      <w:tr w:rsidR="0091158D" w:rsidRPr="002E47C8" w14:paraId="54075357" w14:textId="77777777" w:rsidTr="00796F2F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218A32EE" w14:textId="77777777"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D3</w:t>
            </w:r>
          </w:p>
        </w:tc>
        <w:tc>
          <w:tcPr>
            <w:tcW w:w="8643" w:type="dxa"/>
            <w:vAlign w:val="center"/>
          </w:tcPr>
          <w:p w14:paraId="4DD0883C" w14:textId="77777777"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Dispensa dall’uso del corsivo e dello stampato minuscolo </w:t>
            </w:r>
          </w:p>
        </w:tc>
      </w:tr>
      <w:tr w:rsidR="0091158D" w:rsidRPr="002E47C8" w14:paraId="1EC8371D" w14:textId="77777777" w:rsidTr="0079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38151FE0" w14:textId="77777777"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D4</w:t>
            </w:r>
          </w:p>
        </w:tc>
        <w:tc>
          <w:tcPr>
            <w:tcW w:w="8643" w:type="dxa"/>
            <w:vAlign w:val="center"/>
          </w:tcPr>
          <w:p w14:paraId="1D74A41A" w14:textId="77777777"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Dispensa dalla scrittura sotto dettatura di testi e/o appunti</w:t>
            </w:r>
          </w:p>
        </w:tc>
      </w:tr>
      <w:tr w:rsidR="0091158D" w:rsidRPr="002E47C8" w14:paraId="2A3D17CA" w14:textId="77777777" w:rsidTr="00796F2F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01F719D2" w14:textId="77777777"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D5</w:t>
            </w:r>
          </w:p>
        </w:tc>
        <w:tc>
          <w:tcPr>
            <w:tcW w:w="8643" w:type="dxa"/>
            <w:vAlign w:val="center"/>
          </w:tcPr>
          <w:p w14:paraId="7FA64F4C" w14:textId="77777777"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Dispensa dal ricopiare testi o espressioni matematiche dalla lavagna </w:t>
            </w:r>
          </w:p>
        </w:tc>
      </w:tr>
      <w:tr w:rsidR="0091158D" w:rsidRPr="002E47C8" w14:paraId="4838A69F" w14:textId="77777777" w:rsidTr="0079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04C670A3" w14:textId="77777777"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D6</w:t>
            </w:r>
          </w:p>
        </w:tc>
        <w:tc>
          <w:tcPr>
            <w:tcW w:w="8643" w:type="dxa"/>
            <w:vAlign w:val="center"/>
          </w:tcPr>
          <w:p w14:paraId="4BDBBEEF" w14:textId="77777777"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Dispensa dallo studio mnemonico delle tabelline, delle forme verbali, delle poesie </w:t>
            </w:r>
          </w:p>
        </w:tc>
      </w:tr>
      <w:tr w:rsidR="0091158D" w:rsidRPr="002E47C8" w14:paraId="637983BF" w14:textId="77777777" w:rsidTr="00796F2F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405D0CC2" w14:textId="77777777"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D7</w:t>
            </w:r>
          </w:p>
        </w:tc>
        <w:tc>
          <w:tcPr>
            <w:tcW w:w="8643" w:type="dxa"/>
            <w:vAlign w:val="center"/>
          </w:tcPr>
          <w:p w14:paraId="4CBF5700" w14:textId="77777777"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Dispensa dall’utilizzo di tempi standard </w:t>
            </w:r>
          </w:p>
        </w:tc>
      </w:tr>
      <w:tr w:rsidR="0091158D" w:rsidRPr="002E47C8" w14:paraId="1C5BD427" w14:textId="77777777" w:rsidTr="0079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47C0340B" w14:textId="77777777"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D8</w:t>
            </w:r>
          </w:p>
        </w:tc>
        <w:tc>
          <w:tcPr>
            <w:tcW w:w="8643" w:type="dxa"/>
            <w:vAlign w:val="center"/>
          </w:tcPr>
          <w:p w14:paraId="339954ED" w14:textId="77777777"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Riduzione delle consegne senza modificare gli obiettivi</w:t>
            </w:r>
          </w:p>
        </w:tc>
      </w:tr>
      <w:tr w:rsidR="0091158D" w:rsidRPr="002E47C8" w14:paraId="46727FFB" w14:textId="77777777" w:rsidTr="00796F2F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09E69DA9" w14:textId="77777777"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D9</w:t>
            </w:r>
          </w:p>
        </w:tc>
        <w:tc>
          <w:tcPr>
            <w:tcW w:w="8643" w:type="dxa"/>
            <w:vAlign w:val="center"/>
          </w:tcPr>
          <w:p w14:paraId="6F3B066D" w14:textId="77777777"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Dispensa da un eccessivo carico di compiti con riadattamento e riduzione delle pagine da studiare, senza modificare gli obiettivi</w:t>
            </w:r>
          </w:p>
        </w:tc>
      </w:tr>
      <w:tr w:rsidR="0091158D" w:rsidRPr="002E47C8" w14:paraId="4324FC43" w14:textId="77777777" w:rsidTr="0079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31A487BE" w14:textId="77777777"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D10</w:t>
            </w:r>
          </w:p>
        </w:tc>
        <w:tc>
          <w:tcPr>
            <w:tcW w:w="8643" w:type="dxa"/>
            <w:vAlign w:val="center"/>
          </w:tcPr>
          <w:p w14:paraId="0FF84969" w14:textId="77777777"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Dispensa dalla sovrapposizione di compiti e interrogazioni di più materie </w:t>
            </w:r>
          </w:p>
        </w:tc>
      </w:tr>
      <w:tr w:rsidR="0091158D" w:rsidRPr="002E47C8" w14:paraId="68772F76" w14:textId="77777777" w:rsidTr="00796F2F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7CEE7C3D" w14:textId="77777777"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lastRenderedPageBreak/>
              <w:t>D11</w:t>
            </w:r>
          </w:p>
        </w:tc>
        <w:tc>
          <w:tcPr>
            <w:tcW w:w="8643" w:type="dxa"/>
            <w:vAlign w:val="center"/>
          </w:tcPr>
          <w:p w14:paraId="6421318F" w14:textId="77777777"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14:paraId="3F64AD04" w14:textId="77777777" w:rsidR="00B15322" w:rsidRPr="002E47C8" w:rsidRDefault="00B15322"/>
    <w:tbl>
      <w:tblPr>
        <w:tblStyle w:val="Elencochiaro-Colore11"/>
        <w:tblW w:w="9464" w:type="dxa"/>
        <w:tblLayout w:type="fixed"/>
        <w:tblLook w:val="0000" w:firstRow="0" w:lastRow="0" w:firstColumn="0" w:lastColumn="0" w:noHBand="0" w:noVBand="0"/>
      </w:tblPr>
      <w:tblGrid>
        <w:gridCol w:w="821"/>
        <w:gridCol w:w="8643"/>
      </w:tblGrid>
      <w:tr w:rsidR="00B15322" w:rsidRPr="002E47C8" w14:paraId="195BFBBC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5B9BD5" w:themeFill="accent1"/>
            <w:vAlign w:val="center"/>
          </w:tcPr>
          <w:p w14:paraId="144E428E" w14:textId="77777777" w:rsidR="00B15322" w:rsidRPr="002E47C8" w:rsidRDefault="00B15322" w:rsidP="00394582">
            <w:pPr>
              <w:autoSpaceDE w:val="0"/>
              <w:snapToGrid w:val="0"/>
              <w:rPr>
                <w:rFonts w:cstheme="minorHAnsi"/>
                <w:color w:val="FFFFFF" w:themeColor="background1"/>
              </w:rPr>
            </w:pPr>
            <w:r w:rsidRPr="002E47C8">
              <w:rPr>
                <w:rFonts w:cstheme="minorHAnsi"/>
                <w:b/>
                <w:bCs/>
                <w:color w:val="FFFFFF" w:themeColor="background1"/>
              </w:rPr>
              <w:t>INDICAZIONI PER LA PERSONALIZZAZIONE DELLA VERIFICA E DELLA VALUTAZIONE</w:t>
            </w:r>
          </w:p>
        </w:tc>
      </w:tr>
      <w:tr w:rsidR="00B15322" w:rsidRPr="002E47C8" w14:paraId="0E25671D" w14:textId="77777777" w:rsidTr="00394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78D50CF9" w14:textId="77777777"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</w:t>
            </w:r>
          </w:p>
        </w:tc>
        <w:tc>
          <w:tcPr>
            <w:tcW w:w="8643" w:type="dxa"/>
            <w:vAlign w:val="center"/>
          </w:tcPr>
          <w:p w14:paraId="205F96B5" w14:textId="28A15325" w:rsidR="00B15322" w:rsidRPr="002E47C8" w:rsidRDefault="002E47C8" w:rsidP="00B1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t xml:space="preserve">Predisporre </w:t>
            </w:r>
            <w:proofErr w:type="spellStart"/>
            <w:r w:rsidR="00B15322" w:rsidRPr="002E47C8">
              <w:t>veriﬁche</w:t>
            </w:r>
            <w:proofErr w:type="spellEnd"/>
            <w:r w:rsidR="00744705">
              <w:t xml:space="preserve"> </w:t>
            </w:r>
            <w:r w:rsidR="00B15322" w:rsidRPr="002E47C8">
              <w:t>scritte scalari, accessibili, brevi, strutturate</w:t>
            </w:r>
          </w:p>
        </w:tc>
      </w:tr>
      <w:tr w:rsidR="00B15322" w:rsidRPr="002E47C8" w14:paraId="3F0A64F6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4BF17058" w14:textId="77777777"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V2</w:t>
            </w:r>
          </w:p>
        </w:tc>
        <w:tc>
          <w:tcPr>
            <w:tcW w:w="8643" w:type="dxa"/>
            <w:vAlign w:val="center"/>
          </w:tcPr>
          <w:p w14:paraId="086FAB47" w14:textId="77777777" w:rsidR="00B15322" w:rsidRPr="002E47C8" w:rsidRDefault="00B15322" w:rsidP="00B15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t xml:space="preserve">Facilitare la </w:t>
            </w:r>
            <w:proofErr w:type="spellStart"/>
            <w:r w:rsidRPr="002E47C8">
              <w:t>decodiﬁca</w:t>
            </w:r>
            <w:proofErr w:type="spellEnd"/>
            <w:r w:rsidRPr="002E47C8">
              <w:t xml:space="preserve"> della consegna e del testo</w:t>
            </w:r>
          </w:p>
        </w:tc>
      </w:tr>
      <w:tr w:rsidR="00B15322" w:rsidRPr="002E47C8" w14:paraId="7ACA141B" w14:textId="77777777" w:rsidTr="00394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0CD0049E" w14:textId="77777777"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V3</w:t>
            </w:r>
          </w:p>
        </w:tc>
        <w:tc>
          <w:tcPr>
            <w:tcW w:w="8643" w:type="dxa"/>
            <w:vAlign w:val="center"/>
          </w:tcPr>
          <w:p w14:paraId="234DCD4F" w14:textId="77777777" w:rsidR="00B15322" w:rsidRPr="002E47C8" w:rsidRDefault="00B15322" w:rsidP="00B1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t>Controllare la gestione del diario (corretta trascrizione di compiti/avvisi e della loro comprensione)</w:t>
            </w:r>
          </w:p>
        </w:tc>
      </w:tr>
      <w:tr w:rsidR="00B15322" w:rsidRPr="002E47C8" w14:paraId="3210414E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357249CB" w14:textId="77777777"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V4</w:t>
            </w:r>
          </w:p>
        </w:tc>
        <w:tc>
          <w:tcPr>
            <w:tcW w:w="8643" w:type="dxa"/>
            <w:vAlign w:val="center"/>
          </w:tcPr>
          <w:p w14:paraId="7C85BF7E" w14:textId="77777777" w:rsidR="00B15322" w:rsidRPr="002E47C8" w:rsidRDefault="00B15322" w:rsidP="00B15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t>Introdurre prove informatizzate e supporti tecnologici</w:t>
            </w:r>
          </w:p>
        </w:tc>
      </w:tr>
      <w:tr w:rsidR="00B15322" w:rsidRPr="002E47C8" w14:paraId="53615E54" w14:textId="77777777" w:rsidTr="00394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34A622FB" w14:textId="77777777"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V5</w:t>
            </w:r>
          </w:p>
        </w:tc>
        <w:tc>
          <w:tcPr>
            <w:tcW w:w="8643" w:type="dxa"/>
            <w:vAlign w:val="center"/>
          </w:tcPr>
          <w:p w14:paraId="6498C243" w14:textId="77777777" w:rsidR="00B15322" w:rsidRPr="002E47C8" w:rsidRDefault="00B15322" w:rsidP="00B1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t>Programmare tempi più lunghi per l’esecuzione delle prove</w:t>
            </w:r>
          </w:p>
        </w:tc>
      </w:tr>
      <w:tr w:rsidR="00B15322" w:rsidRPr="002E47C8" w14:paraId="572AA2E7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596C9C1F" w14:textId="77777777"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V6</w:t>
            </w:r>
          </w:p>
        </w:tc>
        <w:tc>
          <w:tcPr>
            <w:tcW w:w="8643" w:type="dxa"/>
            <w:vAlign w:val="center"/>
          </w:tcPr>
          <w:p w14:paraId="36AE48C6" w14:textId="77777777" w:rsidR="00B15322" w:rsidRPr="002E47C8" w:rsidRDefault="00B15322" w:rsidP="00B15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t>Programmare e concordare con l’alunno le verifiche</w:t>
            </w:r>
          </w:p>
        </w:tc>
      </w:tr>
      <w:tr w:rsidR="00B15322" w:rsidRPr="002E47C8" w14:paraId="78EA1B0B" w14:textId="77777777" w:rsidTr="00394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19B862FE" w14:textId="77777777"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V7</w:t>
            </w:r>
          </w:p>
        </w:tc>
        <w:tc>
          <w:tcPr>
            <w:tcW w:w="8643" w:type="dxa"/>
            <w:vAlign w:val="center"/>
          </w:tcPr>
          <w:p w14:paraId="51BA7367" w14:textId="77777777" w:rsidR="00B15322" w:rsidRPr="002E47C8" w:rsidRDefault="00B15322" w:rsidP="00B1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t xml:space="preserve">Prevedere </w:t>
            </w:r>
            <w:proofErr w:type="spellStart"/>
            <w:r w:rsidRPr="002E47C8">
              <w:t>veriﬁche</w:t>
            </w:r>
            <w:proofErr w:type="spellEnd"/>
            <w:r w:rsidRPr="002E47C8">
              <w:t xml:space="preserve"> orali a compensazione di quelle scritte (soprattutto per la lingua straniera) ove necessario</w:t>
            </w:r>
          </w:p>
        </w:tc>
      </w:tr>
      <w:tr w:rsidR="00B15322" w:rsidRPr="002E47C8" w14:paraId="68CBF9D4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481C7306" w14:textId="77777777"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V8</w:t>
            </w:r>
          </w:p>
        </w:tc>
        <w:tc>
          <w:tcPr>
            <w:tcW w:w="8643" w:type="dxa"/>
            <w:vAlign w:val="center"/>
          </w:tcPr>
          <w:p w14:paraId="06759B1A" w14:textId="77777777" w:rsidR="00B15322" w:rsidRPr="002E47C8" w:rsidRDefault="00B15322" w:rsidP="00B15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t>Fare usare strumenti e mediatori didattici nelle prove sia scritte sia orali</w:t>
            </w:r>
          </w:p>
        </w:tc>
      </w:tr>
      <w:tr w:rsidR="00B15322" w:rsidRPr="002E47C8" w14:paraId="7B1C03AB" w14:textId="77777777" w:rsidTr="00394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743C1B7F" w14:textId="77777777"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V9</w:t>
            </w:r>
          </w:p>
        </w:tc>
        <w:tc>
          <w:tcPr>
            <w:tcW w:w="8643" w:type="dxa"/>
            <w:vAlign w:val="center"/>
          </w:tcPr>
          <w:p w14:paraId="40F7BD0A" w14:textId="77777777" w:rsidR="00B15322" w:rsidRPr="002E47C8" w:rsidRDefault="00B15322" w:rsidP="00B1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t xml:space="preserve">Accordarsi su modalità e tempi delle </w:t>
            </w:r>
            <w:proofErr w:type="spellStart"/>
            <w:r w:rsidRPr="002E47C8">
              <w:t>veriﬁche</w:t>
            </w:r>
            <w:proofErr w:type="spellEnd"/>
            <w:r w:rsidRPr="002E47C8">
              <w:t xml:space="preserve"> scritte con possibilità di utilizzare supporti multimediali</w:t>
            </w:r>
          </w:p>
        </w:tc>
      </w:tr>
      <w:tr w:rsidR="00B15322" w:rsidRPr="002E47C8" w14:paraId="0A2D9307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7CC5AB8E" w14:textId="77777777"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V10</w:t>
            </w:r>
          </w:p>
        </w:tc>
        <w:tc>
          <w:tcPr>
            <w:tcW w:w="8643" w:type="dxa"/>
            <w:vAlign w:val="center"/>
          </w:tcPr>
          <w:p w14:paraId="46537147" w14:textId="77777777" w:rsidR="00B15322" w:rsidRPr="002E47C8" w:rsidRDefault="00B15322" w:rsidP="00B15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t xml:space="preserve">Accordarsi su tempi e su modalità delle interrogazioni </w:t>
            </w:r>
          </w:p>
        </w:tc>
      </w:tr>
      <w:tr w:rsidR="00B15322" w:rsidRPr="002E47C8" w14:paraId="6A489779" w14:textId="77777777" w:rsidTr="00394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116E2C0B" w14:textId="77777777"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V11</w:t>
            </w:r>
          </w:p>
        </w:tc>
        <w:tc>
          <w:tcPr>
            <w:tcW w:w="8643" w:type="dxa"/>
            <w:vAlign w:val="center"/>
          </w:tcPr>
          <w:p w14:paraId="4A9C53D3" w14:textId="77777777" w:rsidR="00B15322" w:rsidRPr="002E47C8" w:rsidRDefault="00B15322" w:rsidP="00B1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23E4F" w:themeColor="text2" w:themeShade="BF"/>
              </w:rPr>
            </w:pPr>
            <w:r w:rsidRPr="002E47C8">
              <w:t xml:space="preserve">Accordarsi su modalità e tempi delle </w:t>
            </w:r>
            <w:proofErr w:type="spellStart"/>
            <w:r w:rsidRPr="002E47C8">
              <w:t>veriﬁche</w:t>
            </w:r>
            <w:proofErr w:type="spellEnd"/>
            <w:r w:rsidRPr="002E47C8">
              <w:t xml:space="preserve"> scritte con possibilità di utilizzare supporti multimediali </w:t>
            </w:r>
          </w:p>
        </w:tc>
      </w:tr>
      <w:tr w:rsidR="00B15322" w:rsidRPr="002E47C8" w14:paraId="22274384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7DE7E448" w14:textId="77777777"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V12</w:t>
            </w:r>
          </w:p>
        </w:tc>
        <w:tc>
          <w:tcPr>
            <w:tcW w:w="8643" w:type="dxa"/>
            <w:vAlign w:val="center"/>
          </w:tcPr>
          <w:p w14:paraId="442D8A81" w14:textId="77777777" w:rsidR="00B15322" w:rsidRPr="002E47C8" w:rsidRDefault="00B15322" w:rsidP="00B15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47C8">
              <w:t xml:space="preserve">Nelle </w:t>
            </w:r>
            <w:proofErr w:type="spellStart"/>
            <w:r w:rsidRPr="002E47C8">
              <w:t>veriﬁche</w:t>
            </w:r>
            <w:proofErr w:type="spellEnd"/>
            <w:r w:rsidRPr="002E47C8">
              <w:t xml:space="preserve"> scritte, riduzione e adattamento del numero degli esercizi senza </w:t>
            </w:r>
            <w:proofErr w:type="spellStart"/>
            <w:r w:rsidRPr="002E47C8">
              <w:t>modiﬁcare</w:t>
            </w:r>
            <w:proofErr w:type="spellEnd"/>
            <w:r w:rsidRPr="002E47C8">
              <w:t xml:space="preserve"> gli obiettivi formativi</w:t>
            </w:r>
          </w:p>
        </w:tc>
      </w:tr>
      <w:tr w:rsidR="00B15322" w:rsidRPr="002E47C8" w14:paraId="67E34B6D" w14:textId="77777777" w:rsidTr="00394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5755F1D3" w14:textId="77777777"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V13</w:t>
            </w:r>
          </w:p>
        </w:tc>
        <w:tc>
          <w:tcPr>
            <w:tcW w:w="8643" w:type="dxa"/>
            <w:vAlign w:val="center"/>
          </w:tcPr>
          <w:p w14:paraId="172B0173" w14:textId="77777777" w:rsidR="00B15322" w:rsidRPr="002E47C8" w:rsidRDefault="00B15322" w:rsidP="00B1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47C8">
              <w:t xml:space="preserve">Nelle </w:t>
            </w:r>
            <w:proofErr w:type="spellStart"/>
            <w:r w:rsidRPr="002E47C8">
              <w:t>veriﬁche</w:t>
            </w:r>
            <w:proofErr w:type="spellEnd"/>
            <w:r w:rsidRPr="002E47C8">
              <w:t xml:space="preserve"> scritte, utilizzo di domande a risposta multipla e (con possibilità di completamento e/o arricchimento con una discussione orale;); riduzione al minimo delle domande a risposte aperte </w:t>
            </w:r>
          </w:p>
        </w:tc>
      </w:tr>
      <w:tr w:rsidR="00B15322" w:rsidRPr="002E47C8" w14:paraId="327C0EA4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15D18CB6" w14:textId="77777777"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V14</w:t>
            </w:r>
          </w:p>
        </w:tc>
        <w:tc>
          <w:tcPr>
            <w:tcW w:w="8643" w:type="dxa"/>
            <w:vAlign w:val="center"/>
          </w:tcPr>
          <w:p w14:paraId="230FDC1D" w14:textId="77777777" w:rsidR="00B15322" w:rsidRPr="002E47C8" w:rsidRDefault="00B15322" w:rsidP="00B15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47C8">
              <w:t xml:space="preserve">Lettura delle consegne degli esercizi e/o fornitura, durante le </w:t>
            </w:r>
            <w:proofErr w:type="spellStart"/>
            <w:r w:rsidRPr="002E47C8">
              <w:t>veriﬁche</w:t>
            </w:r>
            <w:proofErr w:type="spellEnd"/>
            <w:r w:rsidRPr="002E47C8">
              <w:t xml:space="preserve">, di prove su supporto digitalizzato leggibili dalla sintesi vocale </w:t>
            </w:r>
          </w:p>
        </w:tc>
      </w:tr>
      <w:tr w:rsidR="00B15322" w:rsidRPr="002E47C8" w14:paraId="1EDB08E6" w14:textId="77777777" w:rsidTr="00394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5C4A75B4" w14:textId="77777777"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V15</w:t>
            </w:r>
          </w:p>
        </w:tc>
        <w:tc>
          <w:tcPr>
            <w:tcW w:w="8643" w:type="dxa"/>
            <w:vAlign w:val="center"/>
          </w:tcPr>
          <w:p w14:paraId="2F926936" w14:textId="77777777" w:rsidR="00B15322" w:rsidRPr="002E47C8" w:rsidRDefault="00B15322" w:rsidP="00B1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47C8">
              <w:t xml:space="preserve">Parziale sostituzione o completamento delle </w:t>
            </w:r>
            <w:proofErr w:type="spellStart"/>
            <w:r w:rsidRPr="002E47C8">
              <w:t>veriﬁche</w:t>
            </w:r>
            <w:proofErr w:type="spellEnd"/>
            <w:r w:rsidRPr="002E47C8">
              <w:t xml:space="preserve"> scritte con prove orali consentendo l’uso di schemi riadattati e/o mappe durante l’interrogazione </w:t>
            </w:r>
          </w:p>
        </w:tc>
      </w:tr>
      <w:tr w:rsidR="00B15322" w:rsidRPr="002E47C8" w14:paraId="437A5F2F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53F10F95" w14:textId="77777777"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V16</w:t>
            </w:r>
          </w:p>
        </w:tc>
        <w:tc>
          <w:tcPr>
            <w:tcW w:w="8643" w:type="dxa"/>
            <w:vAlign w:val="center"/>
          </w:tcPr>
          <w:p w14:paraId="61EFB186" w14:textId="77777777" w:rsidR="00B15322" w:rsidRPr="002E47C8" w:rsidRDefault="00B15322" w:rsidP="00B15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47C8">
              <w:t>Valorizzare il contenuto nell’esposizione orale, tenendo conto di eventuali difficoltà espositive</w:t>
            </w:r>
          </w:p>
        </w:tc>
      </w:tr>
      <w:tr w:rsidR="00B15322" w:rsidRPr="002E47C8" w14:paraId="12946DB8" w14:textId="77777777" w:rsidTr="00394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48A2716E" w14:textId="77777777"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V17</w:t>
            </w:r>
          </w:p>
        </w:tc>
        <w:tc>
          <w:tcPr>
            <w:tcW w:w="8643" w:type="dxa"/>
            <w:vAlign w:val="center"/>
          </w:tcPr>
          <w:p w14:paraId="1AE65D42" w14:textId="77777777" w:rsidR="00B15322" w:rsidRPr="002E47C8" w:rsidRDefault="00B15322" w:rsidP="00B1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47C8">
              <w:t>Valutazione dei procedimenti e non dei calcoli nella risoluzione dei problemi</w:t>
            </w:r>
          </w:p>
        </w:tc>
      </w:tr>
      <w:tr w:rsidR="00B15322" w:rsidRPr="002E47C8" w14:paraId="55CD31C1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Align w:val="center"/>
          </w:tcPr>
          <w:p w14:paraId="6341DCEC" w14:textId="77777777"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V18</w:t>
            </w:r>
          </w:p>
        </w:tc>
        <w:tc>
          <w:tcPr>
            <w:tcW w:w="8643" w:type="dxa"/>
            <w:vAlign w:val="center"/>
          </w:tcPr>
          <w:p w14:paraId="70C52299" w14:textId="77777777" w:rsidR="00B15322" w:rsidRPr="002E47C8" w:rsidRDefault="00B15322" w:rsidP="00B15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47C8">
              <w:t xml:space="preserve">Valutazione del contenuto e non degli errori </w:t>
            </w:r>
            <w:proofErr w:type="spellStart"/>
            <w:r w:rsidRPr="002E47C8">
              <w:t>ortograﬁci</w:t>
            </w:r>
            <w:proofErr w:type="spellEnd"/>
            <w:r w:rsidRPr="002E47C8">
              <w:t xml:space="preserve"> negli elaborati</w:t>
            </w:r>
          </w:p>
        </w:tc>
      </w:tr>
      <w:tr w:rsidR="00251B6D" w:rsidRPr="002E47C8" w14:paraId="1E91F8CE" w14:textId="77777777" w:rsidTr="00251B6D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3BFAA1CA" w14:textId="77777777" w:rsidR="00251B6D" w:rsidRPr="00251B6D" w:rsidRDefault="00251B6D" w:rsidP="0018385A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Cs w:val="0"/>
                <w:color w:val="323E4F" w:themeColor="text2" w:themeShade="BF"/>
              </w:rPr>
            </w:pPr>
            <w:r w:rsidRPr="00251B6D">
              <w:rPr>
                <w:rFonts w:cstheme="minorHAnsi"/>
                <w:bCs w:val="0"/>
                <w:color w:val="323E4F" w:themeColor="text2" w:themeShade="BF"/>
              </w:rPr>
              <w:t>V19</w:t>
            </w:r>
          </w:p>
        </w:tc>
        <w:tc>
          <w:tcPr>
            <w:tcW w:w="8643" w:type="dxa"/>
          </w:tcPr>
          <w:p w14:paraId="191D92B5" w14:textId="77777777" w:rsidR="00251B6D" w:rsidRPr="002E47C8" w:rsidRDefault="00251B6D" w:rsidP="00183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Prevedere alcuni minuti di “decompressione” a conclusione di un’attività particolarmente intensa</w:t>
            </w:r>
          </w:p>
        </w:tc>
      </w:tr>
    </w:tbl>
    <w:p w14:paraId="6102C283" w14:textId="77777777" w:rsidR="00B15322" w:rsidRDefault="00B15322" w:rsidP="00B15322"/>
    <w:p w14:paraId="41ED06F6" w14:textId="77777777" w:rsidR="00251B6D" w:rsidRPr="002E47C8" w:rsidRDefault="00251B6D" w:rsidP="00B15322"/>
    <w:tbl>
      <w:tblPr>
        <w:tblStyle w:val="Elencochiaro-Colore11"/>
        <w:tblW w:w="9464" w:type="dxa"/>
        <w:shd w:val="clear" w:color="auto" w:fill="5B9BD5" w:themeFill="accent1"/>
        <w:tblLayout w:type="fixed"/>
        <w:tblLook w:val="0000" w:firstRow="0" w:lastRow="0" w:firstColumn="0" w:lastColumn="0" w:noHBand="0" w:noVBand="0"/>
      </w:tblPr>
      <w:tblGrid>
        <w:gridCol w:w="9464"/>
      </w:tblGrid>
      <w:tr w:rsidR="00394582" w:rsidRPr="002E47C8" w14:paraId="198240A9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shd w:val="clear" w:color="auto" w:fill="5B9BD5" w:themeFill="accent1"/>
            <w:vAlign w:val="center"/>
          </w:tcPr>
          <w:p w14:paraId="3D30F05F" w14:textId="77777777" w:rsidR="00394582" w:rsidRPr="002E47C8" w:rsidRDefault="00993053" w:rsidP="00394582">
            <w:pPr>
              <w:rPr>
                <w:b/>
                <w:color w:val="FFFFFF" w:themeColor="background1"/>
              </w:rPr>
            </w:pPr>
            <w:r w:rsidRPr="002E47C8">
              <w:rPr>
                <w:b/>
                <w:color w:val="FFFFFF" w:themeColor="background1"/>
              </w:rPr>
              <w:t>STRATEGIE VALUTATIVE GENERALI</w:t>
            </w:r>
          </w:p>
        </w:tc>
      </w:tr>
      <w:tr w:rsidR="00394582" w:rsidRPr="002E47C8" w14:paraId="0D4CCBDA" w14:textId="77777777" w:rsidTr="00394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shd w:val="clear" w:color="auto" w:fill="auto"/>
            <w:vAlign w:val="center"/>
          </w:tcPr>
          <w:p w14:paraId="34F74632" w14:textId="77777777" w:rsidR="00394582" w:rsidRPr="002E47C8" w:rsidRDefault="00993053" w:rsidP="00993053">
            <w:pPr>
              <w:rPr>
                <w:rFonts w:cstheme="minorHAnsi"/>
                <w:color w:val="000000" w:themeColor="text1"/>
              </w:rPr>
            </w:pPr>
            <w:r w:rsidRPr="002E47C8">
              <w:t>Valutare per formare</w:t>
            </w:r>
          </w:p>
        </w:tc>
      </w:tr>
      <w:tr w:rsidR="00394582" w:rsidRPr="002E47C8" w14:paraId="5371516F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shd w:val="clear" w:color="auto" w:fill="auto"/>
            <w:vAlign w:val="center"/>
          </w:tcPr>
          <w:p w14:paraId="56351BF2" w14:textId="77777777" w:rsidR="00993053" w:rsidRPr="002E47C8" w:rsidRDefault="00993053" w:rsidP="00993053">
            <w:r w:rsidRPr="002E47C8">
              <w:t xml:space="preserve">Valorizzare il processo di apprendimento dell’allievo e non valutare solo il prodotto/risultato; valutare per “dare valore” all’allievo e al suo percorso </w:t>
            </w:r>
          </w:p>
          <w:p w14:paraId="4E7E0421" w14:textId="77777777" w:rsidR="00394582" w:rsidRPr="002E47C8" w:rsidRDefault="00394582" w:rsidP="00394582">
            <w:pPr>
              <w:rPr>
                <w:rFonts w:cstheme="minorHAnsi"/>
                <w:color w:val="000000" w:themeColor="text1"/>
              </w:rPr>
            </w:pPr>
          </w:p>
        </w:tc>
      </w:tr>
      <w:tr w:rsidR="00394582" w:rsidRPr="002E47C8" w14:paraId="040ABA65" w14:textId="77777777" w:rsidTr="00394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shd w:val="clear" w:color="auto" w:fill="auto"/>
            <w:vAlign w:val="center"/>
          </w:tcPr>
          <w:p w14:paraId="3D4DFB4C" w14:textId="77777777" w:rsidR="00993053" w:rsidRPr="002E47C8" w:rsidRDefault="00993053" w:rsidP="00993053">
            <w:r w:rsidRPr="002E47C8">
              <w:t xml:space="preserve">Favorire un clima di classe sereno e tranquillo, anche dal punto di vista dell’ambiente </w:t>
            </w:r>
            <w:proofErr w:type="spellStart"/>
            <w:r w:rsidRPr="002E47C8">
              <w:t>ﬁsico</w:t>
            </w:r>
            <w:proofErr w:type="spellEnd"/>
            <w:r w:rsidRPr="002E47C8">
              <w:t xml:space="preserve"> e organizzativo (rumori, luci, ritmi…)</w:t>
            </w:r>
          </w:p>
          <w:p w14:paraId="73AE62A1" w14:textId="77777777" w:rsidR="00394582" w:rsidRPr="002E47C8" w:rsidRDefault="00394582" w:rsidP="00993053">
            <w:pPr>
              <w:rPr>
                <w:rFonts w:cstheme="minorHAnsi"/>
                <w:color w:val="000000" w:themeColor="text1"/>
              </w:rPr>
            </w:pPr>
          </w:p>
        </w:tc>
      </w:tr>
      <w:tr w:rsidR="00394582" w:rsidRPr="002E47C8" w14:paraId="740E0727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shd w:val="clear" w:color="auto" w:fill="auto"/>
            <w:vAlign w:val="center"/>
          </w:tcPr>
          <w:p w14:paraId="2A9D6A91" w14:textId="77777777" w:rsidR="00394582" w:rsidRPr="002E47C8" w:rsidRDefault="00993053" w:rsidP="00394582">
            <w:pPr>
              <w:rPr>
                <w:rFonts w:cstheme="minorHAnsi"/>
                <w:color w:val="000000" w:themeColor="text1"/>
              </w:rPr>
            </w:pPr>
            <w:r w:rsidRPr="002E47C8">
              <w:t>Considerare gli aspetti emotivi connessi ai processi valutativi</w:t>
            </w:r>
          </w:p>
        </w:tc>
      </w:tr>
      <w:tr w:rsidR="00394582" w:rsidRPr="002E47C8" w14:paraId="6D9CE300" w14:textId="77777777" w:rsidTr="00394582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shd w:val="clear" w:color="auto" w:fill="auto"/>
            <w:vAlign w:val="center"/>
          </w:tcPr>
          <w:p w14:paraId="59355223" w14:textId="77777777" w:rsidR="00394582" w:rsidRPr="002E47C8" w:rsidRDefault="00993053" w:rsidP="00993053">
            <w:pPr>
              <w:rPr>
                <w:rFonts w:cstheme="minorHAnsi"/>
                <w:color w:val="000000" w:themeColor="text1"/>
              </w:rPr>
            </w:pPr>
            <w:r w:rsidRPr="002E47C8">
              <w:lastRenderedPageBreak/>
              <w:t>Rassicurare sulle conseguenze delle valutazioni</w:t>
            </w:r>
          </w:p>
        </w:tc>
      </w:tr>
      <w:tr w:rsidR="00394582" w:rsidRPr="002E47C8" w14:paraId="1CDDBFB6" w14:textId="77777777" w:rsidTr="0039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4" w:type="dxa"/>
            <w:shd w:val="clear" w:color="auto" w:fill="auto"/>
            <w:vAlign w:val="center"/>
          </w:tcPr>
          <w:p w14:paraId="36BD727C" w14:textId="77777777" w:rsidR="00394582" w:rsidRPr="002E47C8" w:rsidRDefault="00993053" w:rsidP="00993053">
            <w:pPr>
              <w:rPr>
                <w:rFonts w:cstheme="minorHAnsi"/>
                <w:color w:val="000000" w:themeColor="text1"/>
              </w:rPr>
            </w:pPr>
            <w:r w:rsidRPr="002E47C8">
              <w:t>Valutare tenendo conto maggiormente del contenuto che della forma</w:t>
            </w:r>
          </w:p>
        </w:tc>
      </w:tr>
    </w:tbl>
    <w:p w14:paraId="02107998" w14:textId="77777777" w:rsidR="00B15322" w:rsidRDefault="00B15322" w:rsidP="00B15322"/>
    <w:p w14:paraId="4D1572D7" w14:textId="77777777" w:rsidR="002A05E2" w:rsidRPr="00D57429" w:rsidRDefault="002A05E2" w:rsidP="002A05E2">
      <w:pPr>
        <w:rPr>
          <w:rFonts w:cstheme="minorHAnsi"/>
          <w:color w:val="323E4F" w:themeColor="text2" w:themeShade="BF"/>
        </w:rPr>
        <w:sectPr w:rsidR="002A05E2" w:rsidRPr="00D57429" w:rsidSect="00C51DB2">
          <w:footerReference w:type="default" r:id="rId14"/>
          <w:pgSz w:w="11906" w:h="16838"/>
          <w:pgMar w:top="709" w:right="1134" w:bottom="1134" w:left="1134" w:header="720" w:footer="261" w:gutter="0"/>
          <w:pgNumType w:start="0"/>
          <w:cols w:space="720"/>
          <w:docGrid w:linePitch="360"/>
        </w:sectPr>
      </w:pPr>
    </w:p>
    <w:p w14:paraId="4AE38BE8" w14:textId="77777777" w:rsidR="008F23DE" w:rsidRPr="000F0757" w:rsidRDefault="008F23DE" w:rsidP="00155402">
      <w:pPr>
        <w:spacing w:after="60" w:line="240" w:lineRule="auto"/>
        <w:rPr>
          <w:b/>
          <w:color w:val="5B9BD5" w:themeColor="accent1"/>
          <w:sz w:val="28"/>
        </w:rPr>
      </w:pPr>
      <w:bookmarkStart w:id="10" w:name="__RefHeading__26_1270352503"/>
      <w:bookmarkStart w:id="11" w:name="__RefHeading__28_1270352503"/>
      <w:bookmarkEnd w:id="10"/>
      <w:bookmarkEnd w:id="11"/>
      <w:r w:rsidRPr="000F0757">
        <w:rPr>
          <w:b/>
          <w:color w:val="5B9BD5" w:themeColor="accent1"/>
          <w:sz w:val="28"/>
        </w:rPr>
        <w:lastRenderedPageBreak/>
        <w:t>ATTIVITÀ E PARTECIPAZIONE</w:t>
      </w:r>
    </w:p>
    <w:p w14:paraId="167B200C" w14:textId="77777777" w:rsidR="008F23DE" w:rsidRDefault="008F23DE" w:rsidP="00155402">
      <w:pPr>
        <w:spacing w:after="60" w:line="240" w:lineRule="auto"/>
      </w:pPr>
      <w:r>
        <w:t xml:space="preserve">Capitolo 1 APPRENDIMENTO E APPLICAZIONE DELLE CONOSCENZE </w:t>
      </w:r>
    </w:p>
    <w:p w14:paraId="0C891AE5" w14:textId="77777777" w:rsidR="008F23DE" w:rsidRDefault="008F23DE" w:rsidP="00155402">
      <w:pPr>
        <w:spacing w:after="60" w:line="240" w:lineRule="auto"/>
      </w:pPr>
      <w:r>
        <w:t>Questo capitolo riguarda l’apprendimento, l’applicazione delle conoscenze acquisite, il pensare, il risolvere problemi e il prendere decisioni.</w:t>
      </w:r>
    </w:p>
    <w:p w14:paraId="02D96EF4" w14:textId="77777777" w:rsidR="008F23DE" w:rsidRDefault="008F23DE" w:rsidP="00155402">
      <w:pPr>
        <w:pStyle w:val="Titolo1"/>
        <w:spacing w:before="0" w:after="60" w:line="240" w:lineRule="auto"/>
      </w:pPr>
      <w:r>
        <w:t>Apprendimento di base (d130-d159)</w:t>
      </w:r>
    </w:p>
    <w:p w14:paraId="6A823D1C" w14:textId="77777777" w:rsidR="008F23DE" w:rsidRDefault="008F23DE" w:rsidP="00155402">
      <w:pPr>
        <w:pStyle w:val="Titolo2"/>
        <w:spacing w:before="0" w:after="60" w:line="240" w:lineRule="auto"/>
      </w:pPr>
      <w:r>
        <w:t>d130 Copiare</w:t>
      </w:r>
    </w:p>
    <w:p w14:paraId="216F5D67" w14:textId="77777777" w:rsidR="008F23DE" w:rsidRDefault="008F23DE" w:rsidP="00155402">
      <w:pPr>
        <w:spacing w:after="60" w:line="240" w:lineRule="auto"/>
      </w:pPr>
      <w:r>
        <w:t>Imitare o mimare come una componente basilare dell’apprendere, come copiare un gesto, un suono o le lettere dell’alfabeto.</w:t>
      </w:r>
    </w:p>
    <w:p w14:paraId="485EF70F" w14:textId="77777777" w:rsidR="008F23DE" w:rsidRDefault="008F23DE" w:rsidP="00155402">
      <w:pPr>
        <w:pStyle w:val="Titolo2"/>
        <w:spacing w:before="0" w:after="60" w:line="240" w:lineRule="auto"/>
      </w:pPr>
      <w:r>
        <w:t xml:space="preserve">d135 Ripetere </w:t>
      </w:r>
    </w:p>
    <w:p w14:paraId="7E38CE97" w14:textId="77777777" w:rsidR="008F23DE" w:rsidRDefault="008F23DE" w:rsidP="00155402">
      <w:pPr>
        <w:spacing w:after="60" w:line="240" w:lineRule="auto"/>
      </w:pPr>
      <w:r>
        <w:t>Ripetere una sequenza di eventi o simboli come una componente basilare dell’apprendere, come contare per decine o esercitarsi nella recitazione di una poesia.</w:t>
      </w:r>
    </w:p>
    <w:p w14:paraId="645A7662" w14:textId="77777777" w:rsidR="008F23DE" w:rsidRDefault="008F23DE" w:rsidP="00155402">
      <w:pPr>
        <w:pStyle w:val="Titolo2"/>
        <w:spacing w:before="0" w:after="60" w:line="240" w:lineRule="auto"/>
      </w:pPr>
      <w:r>
        <w:t xml:space="preserve">d140 Imparare a leggere </w:t>
      </w:r>
    </w:p>
    <w:p w14:paraId="7D7C6D6E" w14:textId="77777777" w:rsidR="008F23DE" w:rsidRDefault="008F23DE" w:rsidP="00155402">
      <w:pPr>
        <w:spacing w:after="60" w:line="240" w:lineRule="auto"/>
      </w:pPr>
      <w:r>
        <w:t>Sviluppare la capacità di leggere del materiale scritto (incluso il Braille) fluentemente e con accuratezza, come riconoscere caratteri e alfabeti, pronunciare le parole correttamente e comprendere parole e frasi.</w:t>
      </w:r>
    </w:p>
    <w:p w14:paraId="297F2161" w14:textId="77777777" w:rsidR="008F23DE" w:rsidRDefault="008F23DE" w:rsidP="00155402">
      <w:pPr>
        <w:pStyle w:val="Titolo2"/>
        <w:spacing w:before="0" w:after="60" w:line="240" w:lineRule="auto"/>
      </w:pPr>
      <w:r>
        <w:t xml:space="preserve">d145 Imparare a scrivere </w:t>
      </w:r>
    </w:p>
    <w:p w14:paraId="0D304901" w14:textId="77777777" w:rsidR="008F23DE" w:rsidRDefault="008F23DE" w:rsidP="00155402">
      <w:pPr>
        <w:spacing w:after="60" w:line="240" w:lineRule="auto"/>
      </w:pPr>
      <w:r>
        <w:t>Sviluppare la capacità di produrre simboli che rappresentano suoni, parole o frasi in modo da comunicare un significato (inclusa la scrittura Braille), come usare correttamente l’ortografia e la grammatica.</w:t>
      </w:r>
    </w:p>
    <w:p w14:paraId="106D58C6" w14:textId="77777777" w:rsidR="008F23DE" w:rsidRDefault="008F23DE" w:rsidP="00155402">
      <w:pPr>
        <w:pStyle w:val="Titolo2"/>
        <w:spacing w:before="0" w:after="60" w:line="240" w:lineRule="auto"/>
      </w:pPr>
      <w:r>
        <w:t xml:space="preserve">d150 Imparare a calcolare </w:t>
      </w:r>
    </w:p>
    <w:p w14:paraId="4DF35A41" w14:textId="77777777" w:rsidR="008F23DE" w:rsidRDefault="008F23DE" w:rsidP="00155402">
      <w:pPr>
        <w:spacing w:after="60" w:line="240" w:lineRule="auto"/>
      </w:pPr>
      <w:r>
        <w:t>Sviluppare la capacità di usare i numeri ed eseguire operazioni matematiche semplici e complesse, come usare simboli matematici per l’addizione e la sottrazione e applicare a un problema l’operazione matematica corretta.</w:t>
      </w:r>
    </w:p>
    <w:p w14:paraId="0BDA3D8B" w14:textId="77777777" w:rsidR="008F23DE" w:rsidRDefault="008F23DE" w:rsidP="00155402">
      <w:pPr>
        <w:pStyle w:val="Titolo2"/>
        <w:spacing w:before="0" w:after="60" w:line="240" w:lineRule="auto"/>
      </w:pPr>
      <w:r>
        <w:t xml:space="preserve">d155 Acquisizione di abilità </w:t>
      </w:r>
    </w:p>
    <w:p w14:paraId="4E77AD60" w14:textId="77777777" w:rsidR="008F23DE" w:rsidRDefault="008F23DE" w:rsidP="00155402">
      <w:pPr>
        <w:spacing w:after="60" w:line="240" w:lineRule="auto"/>
      </w:pPr>
      <w:r>
        <w:t>Sviluppare capacità basilari e complesse in insiemi integrati di azioni o compiti in modo da iniziare e portare a termine l’acquisizione di un’abilità, come utilizzare strumenti o giocare a giochi come gli scacchi Inclusioni: acquisire abilità basilari e complesse</w:t>
      </w:r>
    </w:p>
    <w:p w14:paraId="60431856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rPr>
          <w:shd w:val="clear" w:color="auto" w:fill="FFFFFF"/>
        </w:rPr>
        <w:t>d1550 Acquisizione di abilità basilari</w:t>
      </w:r>
    </w:p>
    <w:p w14:paraId="09097AA1" w14:textId="77777777" w:rsidR="008F23DE" w:rsidRDefault="008F23DE" w:rsidP="00155402">
      <w:pPr>
        <w:spacing w:after="60" w:line="240" w:lineRule="auto"/>
        <w:ind w:left="284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Imparare azioni intenzionali elementari, come imparare a rispondere a un saluto agitando una mano, utilizzare semplici strumenti, come matite e utensili per mangiare.</w:t>
      </w:r>
    </w:p>
    <w:p w14:paraId="4BB22EBB" w14:textId="77777777" w:rsidR="008F23DE" w:rsidRPr="0084273B" w:rsidRDefault="008F23DE" w:rsidP="00155402">
      <w:pPr>
        <w:pStyle w:val="Titolo2"/>
        <w:spacing w:before="0" w:after="60" w:line="240" w:lineRule="auto"/>
        <w:ind w:left="284"/>
        <w:rPr>
          <w:shd w:val="clear" w:color="auto" w:fill="FFFFFF"/>
        </w:rPr>
      </w:pPr>
      <w:r w:rsidRPr="0084273B">
        <w:rPr>
          <w:shd w:val="clear" w:color="auto" w:fill="FFFFFF"/>
        </w:rPr>
        <w:t>d1551 Acquisizione di abilità basilari</w:t>
      </w:r>
    </w:p>
    <w:p w14:paraId="0DB79746" w14:textId="77777777" w:rsidR="008F23DE" w:rsidRDefault="008F23DE" w:rsidP="00155402">
      <w:pPr>
        <w:spacing w:after="60" w:line="240" w:lineRule="auto"/>
        <w:ind w:left="284"/>
      </w:pPr>
      <w:r>
        <w:rPr>
          <w:color w:val="000000"/>
          <w:sz w:val="16"/>
          <w:szCs w:val="16"/>
          <w:shd w:val="clear" w:color="auto" w:fill="FFFFFF"/>
        </w:rPr>
        <w:t>imparare insiemi integrati di azioni in modo da seguire regole e coordinare i propri movimenti, come imparare a giocare a un gioco (calcio o scacchi) e a utilizzare un attrezzo per le costruzioni.</w:t>
      </w:r>
    </w:p>
    <w:p w14:paraId="57331C04" w14:textId="77777777" w:rsidR="008F23DE" w:rsidRDefault="008F23DE" w:rsidP="00155402">
      <w:pPr>
        <w:pStyle w:val="Titolo1"/>
        <w:spacing w:before="0" w:after="60" w:line="240" w:lineRule="auto"/>
      </w:pPr>
      <w:r w:rsidRPr="0084273B">
        <w:t>Applicazione delle conoscenze (d160-d179)</w:t>
      </w:r>
    </w:p>
    <w:p w14:paraId="5EC69925" w14:textId="77777777" w:rsidR="008F23DE" w:rsidRDefault="008F23DE" w:rsidP="00155402">
      <w:pPr>
        <w:pStyle w:val="Titolo2"/>
        <w:spacing w:before="0" w:after="60" w:line="240" w:lineRule="auto"/>
      </w:pPr>
      <w:r>
        <w:t xml:space="preserve">d160 Focalizzare l’attenzione </w:t>
      </w:r>
    </w:p>
    <w:p w14:paraId="03EE1C87" w14:textId="77777777" w:rsidR="008F23DE" w:rsidRDefault="008F23DE" w:rsidP="00155402">
      <w:pPr>
        <w:spacing w:after="60" w:line="240" w:lineRule="auto"/>
      </w:pPr>
      <w:r>
        <w:t>Focalizzarsi intenzionalmente su stimoli specifici, come ignorare i rumori distraenti.</w:t>
      </w:r>
    </w:p>
    <w:p w14:paraId="60C912B9" w14:textId="77777777" w:rsidR="008F23DE" w:rsidRDefault="008F23DE" w:rsidP="00155402">
      <w:pPr>
        <w:pStyle w:val="Titolo2"/>
        <w:spacing w:before="0" w:after="60" w:line="240" w:lineRule="auto"/>
      </w:pPr>
      <w:r>
        <w:t xml:space="preserve">d163 Pensiero </w:t>
      </w:r>
    </w:p>
    <w:p w14:paraId="1CE03F71" w14:textId="77777777" w:rsidR="008F23DE" w:rsidRDefault="008F23DE" w:rsidP="00155402">
      <w:pPr>
        <w:spacing w:after="60" w:line="240" w:lineRule="auto"/>
      </w:pPr>
      <w:r>
        <w:t xml:space="preserve">Formulare e trattare idee, concetti e immagini, finalizzati a uno scopo oppure no, sia da soli che insieme ad altri, come nel creare un racconto, dimostrare un teorema, giocare con le idee, fare «brainstorming», meditare, ponderare, speculare o riflettere. </w:t>
      </w:r>
    </w:p>
    <w:p w14:paraId="61EE8BAB" w14:textId="77777777" w:rsidR="008F23DE" w:rsidRDefault="008F23DE" w:rsidP="00155402">
      <w:pPr>
        <w:spacing w:after="60" w:line="240" w:lineRule="auto"/>
      </w:pPr>
      <w:r>
        <w:t>Esclusioni: risoluzione di problemi (d175); prendere decisioni (d177)</w:t>
      </w:r>
    </w:p>
    <w:p w14:paraId="1771131D" w14:textId="77777777" w:rsidR="008F23DE" w:rsidRDefault="008F23DE" w:rsidP="00155402">
      <w:pPr>
        <w:pStyle w:val="Titolo2"/>
        <w:spacing w:before="0" w:after="60" w:line="240" w:lineRule="auto"/>
      </w:pPr>
      <w:r>
        <w:t xml:space="preserve">d166 Lettura </w:t>
      </w:r>
    </w:p>
    <w:p w14:paraId="67F6F9E7" w14:textId="77777777" w:rsidR="008F23DE" w:rsidRDefault="008F23DE" w:rsidP="00155402">
      <w:pPr>
        <w:spacing w:after="60" w:line="240" w:lineRule="auto"/>
      </w:pPr>
      <w:r>
        <w:t xml:space="preserve">Attività di performance coinvolte nella comprensione e nell’interpretazione del linguaggio scritto (ad esempio libri, istruzioni o giornali in testo o in Braille), con lo scopo di acquisire conoscenze generali o informazioni specifiche. </w:t>
      </w:r>
    </w:p>
    <w:p w14:paraId="08DDFFDE" w14:textId="77777777" w:rsidR="008F23DE" w:rsidRDefault="008F23DE" w:rsidP="00155402">
      <w:pPr>
        <w:spacing w:after="60" w:line="240" w:lineRule="auto"/>
      </w:pPr>
      <w:r>
        <w:t>Esclusione: imparare a leggere (d140)</w:t>
      </w:r>
    </w:p>
    <w:p w14:paraId="47AD9F2C" w14:textId="77777777" w:rsidR="008F23DE" w:rsidRDefault="008F23DE" w:rsidP="00155402">
      <w:pPr>
        <w:pStyle w:val="Titolo2"/>
        <w:spacing w:before="0" w:after="60" w:line="240" w:lineRule="auto"/>
      </w:pPr>
      <w:r>
        <w:lastRenderedPageBreak/>
        <w:t xml:space="preserve">d170 Scrittura </w:t>
      </w:r>
    </w:p>
    <w:p w14:paraId="6AC02550" w14:textId="77777777" w:rsidR="008F23DE" w:rsidRDefault="008F23DE" w:rsidP="00155402">
      <w:pPr>
        <w:spacing w:after="60" w:line="240" w:lineRule="auto"/>
      </w:pPr>
      <w:r>
        <w:t xml:space="preserve">Utilizzare o produrre simboli o linguaggio per comunicare informazioni, come produrre una documentazione scritta di eventi o idee o scrivere una lettera. </w:t>
      </w:r>
    </w:p>
    <w:p w14:paraId="68644F18" w14:textId="77777777" w:rsidR="008F23DE" w:rsidRPr="0084273B" w:rsidRDefault="008F23DE" w:rsidP="00155402">
      <w:pPr>
        <w:spacing w:after="60" w:line="240" w:lineRule="auto"/>
      </w:pPr>
      <w:r>
        <w:t>Esclusione: imparare a scrivere (d145)</w:t>
      </w:r>
    </w:p>
    <w:p w14:paraId="6B3B2E2C" w14:textId="77777777" w:rsidR="008F23DE" w:rsidRDefault="008F23DE" w:rsidP="00155402">
      <w:pPr>
        <w:pStyle w:val="Titolo2"/>
        <w:spacing w:before="0" w:after="60" w:line="240" w:lineRule="auto"/>
      </w:pPr>
      <w:r>
        <w:t xml:space="preserve">d172 Calcolo </w:t>
      </w:r>
    </w:p>
    <w:p w14:paraId="586741BF" w14:textId="77777777" w:rsidR="008F23DE" w:rsidRDefault="008F23DE" w:rsidP="00155402">
      <w:pPr>
        <w:spacing w:after="60" w:line="240" w:lineRule="auto"/>
      </w:pPr>
      <w:r>
        <w:t xml:space="preserve">Compiere dei calcoli applicando principi matematici per risolvere dei problemi descritti verbalmente e presentare o esporre i risultati, come calcolare la somma di tre numeri o trovare il risultato della divisione di un numero per un altro. </w:t>
      </w:r>
    </w:p>
    <w:p w14:paraId="0C522EA8" w14:textId="77777777" w:rsidR="008F23DE" w:rsidRDefault="008F23DE" w:rsidP="00155402">
      <w:pPr>
        <w:spacing w:after="60" w:line="240" w:lineRule="auto"/>
      </w:pPr>
      <w:r>
        <w:t>Esclusione: imparare a calcolare (d150)</w:t>
      </w:r>
    </w:p>
    <w:p w14:paraId="47D49695" w14:textId="77777777" w:rsidR="008F23DE" w:rsidRDefault="008F23DE" w:rsidP="00155402">
      <w:pPr>
        <w:pStyle w:val="Titolo2"/>
        <w:spacing w:before="0" w:after="60" w:line="240" w:lineRule="auto"/>
      </w:pPr>
      <w:r>
        <w:t xml:space="preserve">d175 Risoluzione di problemi </w:t>
      </w:r>
    </w:p>
    <w:p w14:paraId="41A1AAC5" w14:textId="77777777" w:rsidR="008F23DE" w:rsidRDefault="008F23DE" w:rsidP="00155402">
      <w:pPr>
        <w:spacing w:after="60" w:line="240" w:lineRule="auto"/>
      </w:pPr>
      <w:r>
        <w:t xml:space="preserve">Trovare soluzioni a problemi o situazioni identificando e analizzando le questioni, sviluppando opzioni e soluzioni, valutandone i potenziali effetti e mettendo in atto la soluzione prescelta, come nel risolvere una disputa fra due persone. </w:t>
      </w:r>
    </w:p>
    <w:p w14:paraId="72211CD5" w14:textId="77777777" w:rsidR="008F23DE" w:rsidRDefault="008F23DE" w:rsidP="00155402">
      <w:pPr>
        <w:spacing w:after="60" w:line="240" w:lineRule="auto"/>
      </w:pPr>
      <w:r>
        <w:t xml:space="preserve">Inclusioni: risoluzione di problemi semplici e complessi </w:t>
      </w:r>
    </w:p>
    <w:p w14:paraId="7B5C0C57" w14:textId="77777777" w:rsidR="008F23DE" w:rsidRDefault="008F23DE" w:rsidP="00155402">
      <w:pPr>
        <w:spacing w:after="60" w:line="240" w:lineRule="auto"/>
      </w:pPr>
      <w:r>
        <w:t>Esclusioni: pensiero (d163); prendere decisioni (d177)</w:t>
      </w:r>
    </w:p>
    <w:p w14:paraId="15525447" w14:textId="77777777" w:rsidR="008F23DE" w:rsidRDefault="008F23DE" w:rsidP="00155402">
      <w:pPr>
        <w:pStyle w:val="Titolo3"/>
        <w:spacing w:before="0"/>
        <w:ind w:left="284"/>
      </w:pPr>
      <w:r>
        <w:t>d1750 Risoluzioni di problemi semplici</w:t>
      </w:r>
    </w:p>
    <w:p w14:paraId="1277E636" w14:textId="77777777" w:rsidR="008F23DE" w:rsidRDefault="008F23DE" w:rsidP="00155402">
      <w:pPr>
        <w:pStyle w:val="Titolo3"/>
        <w:spacing w:before="0"/>
        <w:ind w:left="284"/>
      </w:pPr>
      <w:r>
        <w:t>d1751 Risoluzioni di problemi complessi</w:t>
      </w:r>
    </w:p>
    <w:p w14:paraId="1CC764DC" w14:textId="77777777" w:rsidR="008F23DE" w:rsidRDefault="008F23DE" w:rsidP="00155402">
      <w:pPr>
        <w:spacing w:after="60" w:line="240" w:lineRule="auto"/>
      </w:pPr>
    </w:p>
    <w:p w14:paraId="28750B17" w14:textId="77777777" w:rsidR="008F23DE" w:rsidRDefault="008F23DE" w:rsidP="00155402">
      <w:pPr>
        <w:pStyle w:val="Titolo2"/>
        <w:spacing w:before="0" w:after="60" w:line="240" w:lineRule="auto"/>
      </w:pPr>
      <w:r>
        <w:t xml:space="preserve">d177 Prendere decisioni </w:t>
      </w:r>
    </w:p>
    <w:p w14:paraId="2D37298E" w14:textId="77777777" w:rsidR="008F23DE" w:rsidRDefault="008F23DE" w:rsidP="00155402">
      <w:pPr>
        <w:spacing w:after="60" w:line="240" w:lineRule="auto"/>
      </w:pPr>
      <w:r>
        <w:t xml:space="preserve">Effettuare una scelta tra più opzioni, metterla in atto e valutarne le conseguenze, come scegliere e acquistare un prodotto specifico, o decidere di intraprendere un compito tra vari altri che devono essere svolti. </w:t>
      </w:r>
    </w:p>
    <w:p w14:paraId="3841E8E7" w14:textId="77777777" w:rsidR="008F23DE" w:rsidRDefault="008F23DE" w:rsidP="00155402">
      <w:pPr>
        <w:spacing w:after="60" w:line="240" w:lineRule="auto"/>
      </w:pPr>
      <w:r>
        <w:t>Esclusioni: pensiero (d163); risoluzione di problemi (d175)</w:t>
      </w:r>
    </w:p>
    <w:p w14:paraId="5390C839" w14:textId="77777777" w:rsidR="008F23DE" w:rsidRDefault="008F23DE" w:rsidP="00155402">
      <w:pPr>
        <w:spacing w:after="60" w:line="240" w:lineRule="auto"/>
      </w:pPr>
      <w:r>
        <w:t>CAPITOLO 2 – COMPITI E RICHIESTE GENERALI</w:t>
      </w:r>
    </w:p>
    <w:p w14:paraId="745E1888" w14:textId="77777777" w:rsidR="008F23DE" w:rsidRDefault="008F23DE" w:rsidP="00155402">
      <w:pPr>
        <w:spacing w:after="60" w:line="240" w:lineRule="auto"/>
      </w:pPr>
      <w:r>
        <w:t>Questo capitolo riguarda gli aspetti generali dell’eseguire compiti singoli o articolati, organizzare la routine e affrontare lo stress. Questi item possono essere usati in congiunzione con compiti o azioni più specifici per identificare le caratteristiche sottostanti all’esecuzione dei compiti in circostanze diverse.</w:t>
      </w:r>
    </w:p>
    <w:p w14:paraId="58E013D7" w14:textId="77777777" w:rsidR="008F23DE" w:rsidRDefault="008F23DE" w:rsidP="00155402">
      <w:pPr>
        <w:pStyle w:val="Titolo2"/>
        <w:spacing w:before="0" w:after="60" w:line="240" w:lineRule="auto"/>
      </w:pPr>
      <w:r>
        <w:t xml:space="preserve">d210 Intraprendere un compito singolo </w:t>
      </w:r>
    </w:p>
    <w:p w14:paraId="2765F174" w14:textId="77777777" w:rsidR="008F23DE" w:rsidRDefault="008F23DE" w:rsidP="00155402">
      <w:pPr>
        <w:spacing w:after="60" w:line="240" w:lineRule="auto"/>
      </w:pPr>
      <w:r>
        <w:t xml:space="preserve">Compiere delle azioni semplici o complesse e coordinate, correlate alle componenti fisiche e mentali di un compito singolo, come iniziare un compito, organizzare il tempo, lo spazio e i materiali necessari, stabilirne i tempi di esecuzione ed eseguire, completare e sostenere un compito. </w:t>
      </w:r>
    </w:p>
    <w:p w14:paraId="0CECBA86" w14:textId="77777777" w:rsidR="008F23DE" w:rsidRDefault="008F23DE" w:rsidP="00155402">
      <w:pPr>
        <w:spacing w:after="60" w:line="240" w:lineRule="auto"/>
      </w:pPr>
      <w:r>
        <w:t xml:space="preserve">Inclusioni: intraprendere un compito semplice o complesso; intraprendere un compito singolo autonomamente o in gruppo </w:t>
      </w:r>
    </w:p>
    <w:p w14:paraId="70BC4FD0" w14:textId="77777777" w:rsidR="008F23DE" w:rsidRDefault="008F23DE" w:rsidP="00155402">
      <w:pPr>
        <w:spacing w:after="60" w:line="240" w:lineRule="auto"/>
      </w:pPr>
      <w:r>
        <w:t>Esclusioni: acquisizione di abilità (d155); risoluzione di problemi (d175); prendere decisioni (d177); intraprendere compiti articolati (d220)</w:t>
      </w:r>
    </w:p>
    <w:p w14:paraId="034ED40E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d2100 Intraprendere un compito semplice</w:t>
      </w:r>
    </w:p>
    <w:p w14:paraId="0229C95F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d2101 Intraprendere un compito complesso</w:t>
      </w:r>
    </w:p>
    <w:p w14:paraId="181F0268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d2102 Intraprendere un compito singolo autonomamente</w:t>
      </w:r>
    </w:p>
    <w:p w14:paraId="78ABFF6E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d2103 Intraprendere un compito singolo in gruppo</w:t>
      </w:r>
    </w:p>
    <w:p w14:paraId="79730541" w14:textId="77777777" w:rsidR="008F23DE" w:rsidRDefault="008F23DE" w:rsidP="00155402">
      <w:pPr>
        <w:pStyle w:val="Titolo2"/>
        <w:spacing w:before="0" w:after="60" w:line="240" w:lineRule="auto"/>
      </w:pPr>
      <w:r>
        <w:t xml:space="preserve">d220 Intraprendere compiti articolati </w:t>
      </w:r>
    </w:p>
    <w:p w14:paraId="4C9D84C6" w14:textId="77777777" w:rsidR="008F23DE" w:rsidRDefault="008F23DE" w:rsidP="00155402">
      <w:pPr>
        <w:spacing w:after="60" w:line="240" w:lineRule="auto"/>
      </w:pPr>
      <w:r>
        <w:t xml:space="preserve">Compiere delle azioni semplici o complesse e coordinate, come componenti di compiti articolati, integrati e complessi in sequenza o simultaneamente. </w:t>
      </w:r>
    </w:p>
    <w:p w14:paraId="51FB8B00" w14:textId="77777777" w:rsidR="008F23DE" w:rsidRDefault="008F23DE" w:rsidP="00155402">
      <w:pPr>
        <w:spacing w:after="60" w:line="240" w:lineRule="auto"/>
      </w:pPr>
      <w:r>
        <w:t xml:space="preserve">Inclusioni: intraprendere compiti articolati; portare a termine compiti articolati; intraprendere compiti articolati autonomamente o in gruppo </w:t>
      </w:r>
    </w:p>
    <w:p w14:paraId="3A106E7E" w14:textId="77777777" w:rsidR="008F23DE" w:rsidRDefault="008F23DE" w:rsidP="00155402">
      <w:pPr>
        <w:spacing w:after="60" w:line="240" w:lineRule="auto"/>
      </w:pPr>
      <w:r>
        <w:lastRenderedPageBreak/>
        <w:t>Esclusioni: acquisizione di abilità (d155); risoluzione di problemi (d175); prendere decisioni (d177); intraprendere un compito singolo (d210)</w:t>
      </w:r>
    </w:p>
    <w:p w14:paraId="236BBC67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d2200 Eseguire compiti articolati</w:t>
      </w:r>
    </w:p>
    <w:p w14:paraId="77279315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d2201 Completare compiti articolati</w:t>
      </w:r>
    </w:p>
    <w:p w14:paraId="44427A66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d2202 Intraprendere compiti articolati autonomamente</w:t>
      </w:r>
    </w:p>
    <w:p w14:paraId="455E78F1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d2203  Intraprendere compiti articolati in gruppo</w:t>
      </w:r>
    </w:p>
    <w:p w14:paraId="54527FE1" w14:textId="77777777" w:rsidR="008F23DE" w:rsidRDefault="008F23DE" w:rsidP="00155402">
      <w:pPr>
        <w:pStyle w:val="Titolo2"/>
        <w:spacing w:before="0" w:after="60" w:line="240" w:lineRule="auto"/>
      </w:pPr>
      <w:r>
        <w:t xml:space="preserve">d230 Eseguire la routine quotidiana </w:t>
      </w:r>
    </w:p>
    <w:p w14:paraId="7C00BBC4" w14:textId="77777777" w:rsidR="008F23DE" w:rsidRDefault="008F23DE" w:rsidP="00155402">
      <w:pPr>
        <w:spacing w:after="60" w:line="240" w:lineRule="auto"/>
      </w:pPr>
      <w:r>
        <w:t xml:space="preserve">Compiere delle azioni semplici o complesse e coordinate per pianificare, gestire e completare le attività richieste dai procedimenti o dalle incombenze quotidiane, come organizzare il proprio tempo e pianificare le diverse attività nel corso della giornata. </w:t>
      </w:r>
    </w:p>
    <w:p w14:paraId="43305706" w14:textId="77777777" w:rsidR="008F23DE" w:rsidRDefault="008F23DE" w:rsidP="00155402">
      <w:pPr>
        <w:spacing w:after="60" w:line="240" w:lineRule="auto"/>
      </w:pPr>
      <w:r>
        <w:t>Inclusioni: gestire e completare la routine quotidiana; gestire il proprio tempo e le proprie attività Esclusione: intraprendere compiti articolati (d220)</w:t>
      </w:r>
    </w:p>
    <w:p w14:paraId="30874EBB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D2303 Gestire il proprio tempo e le proprie attività</w:t>
      </w:r>
    </w:p>
    <w:p w14:paraId="51E435B2" w14:textId="77777777" w:rsidR="008F23DE" w:rsidRDefault="008F23DE" w:rsidP="00155402">
      <w:pPr>
        <w:pStyle w:val="Titolo2"/>
        <w:spacing w:before="0" w:after="60" w:line="240" w:lineRule="auto"/>
      </w:pPr>
      <w:r>
        <w:t xml:space="preserve">d240 Gestire la tensione e altre richieste di tipo psicologico </w:t>
      </w:r>
    </w:p>
    <w:p w14:paraId="3AECDEBB" w14:textId="77777777" w:rsidR="008F23DE" w:rsidRDefault="008F23DE" w:rsidP="00155402">
      <w:pPr>
        <w:spacing w:after="60" w:line="240" w:lineRule="auto"/>
      </w:pPr>
      <w:r>
        <w:t>Eseguire azioni semplici o complesse e coordinate per gestire e controllare le richieste di tipo psicologico necessarie per eseguire compiti che comportano significative responsabilità, stress, distrazioni e crisi, come guidare un veicolo nel traffico intenso o occuparsi di molti bambini. Inclusioni: gestire le responsabilità; gestire lo stress e le crisi.</w:t>
      </w:r>
    </w:p>
    <w:p w14:paraId="2C298972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d2400 Gestire le responsabilità</w:t>
      </w:r>
    </w:p>
    <w:p w14:paraId="508AA844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d2401 Gestire lo stress</w:t>
      </w:r>
    </w:p>
    <w:p w14:paraId="726607F9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d2402 Gestire le crisi</w:t>
      </w:r>
    </w:p>
    <w:p w14:paraId="4F4CE267" w14:textId="77777777" w:rsidR="008F23DE" w:rsidRDefault="008F23DE" w:rsidP="00155402">
      <w:pPr>
        <w:spacing w:after="60" w:line="240" w:lineRule="auto"/>
      </w:pPr>
      <w:r>
        <w:t>CAPITOLO 3 – COMUNICAZIONE</w:t>
      </w:r>
    </w:p>
    <w:p w14:paraId="53966880" w14:textId="77777777" w:rsidR="008F23DE" w:rsidRDefault="008F23DE" w:rsidP="00155402">
      <w:pPr>
        <w:spacing w:after="60" w:line="240" w:lineRule="auto"/>
      </w:pPr>
      <w:r>
        <w:t>Questo capitolo riguarda le caratteristiche generali e specifiche della comunicazione attraverso il linguaggio, i segni e i simboli, inclusi la ricezione e la produzione di messaggi, portare avanti una conversazione e usare strumenti e tecniche di comunicazione.</w:t>
      </w:r>
    </w:p>
    <w:p w14:paraId="4C33E398" w14:textId="77777777" w:rsidR="008F23DE" w:rsidRDefault="008F23DE" w:rsidP="00155402">
      <w:pPr>
        <w:spacing w:after="60" w:line="240" w:lineRule="auto"/>
      </w:pPr>
      <w:r>
        <w:t>Comunicare - ricevere (d310-d329)</w:t>
      </w:r>
    </w:p>
    <w:p w14:paraId="7DAF2A0A" w14:textId="77777777" w:rsidR="008F23DE" w:rsidRDefault="008F23DE" w:rsidP="00155402">
      <w:pPr>
        <w:pStyle w:val="Titolo2"/>
        <w:spacing w:before="0" w:after="60" w:line="240" w:lineRule="auto"/>
      </w:pPr>
      <w:r>
        <w:t xml:space="preserve">d310 Comunicare con - ricevere - messaggi verbali </w:t>
      </w:r>
    </w:p>
    <w:p w14:paraId="43ECAA15" w14:textId="77777777" w:rsidR="008F23DE" w:rsidRDefault="008F23DE" w:rsidP="00155402">
      <w:pPr>
        <w:spacing w:after="60" w:line="240" w:lineRule="auto"/>
      </w:pPr>
      <w:r>
        <w:t>Comprendere i significati letterali e impliciti dei messaggi nel linguaggio parlato, come comprendere che un’affermazione sostiene un fatto o è un’espressione idiomatica.</w:t>
      </w:r>
    </w:p>
    <w:p w14:paraId="6945C98F" w14:textId="77777777" w:rsidR="008F23DE" w:rsidRDefault="008F23DE" w:rsidP="00155402">
      <w:pPr>
        <w:pStyle w:val="Titolo2"/>
        <w:spacing w:before="0" w:after="60" w:line="240" w:lineRule="auto"/>
      </w:pPr>
      <w:r>
        <w:t xml:space="preserve">d315 Comunicare con - ricevere - messaggi non verbali </w:t>
      </w:r>
    </w:p>
    <w:p w14:paraId="35525C4D" w14:textId="77777777" w:rsidR="008F23DE" w:rsidRDefault="008F23DE" w:rsidP="00155402">
      <w:pPr>
        <w:spacing w:after="60" w:line="240" w:lineRule="auto"/>
      </w:pPr>
      <w:r>
        <w:t>Comprendere i significati letterali e impliciti di messaggi comunicati tramite gesti, simboli e disegni, come capire che un bambino è stanco quando si stropiccia gli occhi o che il suono di una sirena significa che è in atto un incendio. Inclusioni: comunicare con - ricevere - linguaggio corporeo, segni e simboli comuni, disegni e fotografie</w:t>
      </w:r>
    </w:p>
    <w:p w14:paraId="33ABB849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d3152 Comunicare con – ricevere – disegni e fotografie</w:t>
      </w:r>
    </w:p>
    <w:p w14:paraId="5DC998D7" w14:textId="77777777" w:rsidR="008F23DE" w:rsidRDefault="008F23DE" w:rsidP="00155402">
      <w:pPr>
        <w:pStyle w:val="Titolo2"/>
        <w:spacing w:before="0" w:after="60" w:line="240" w:lineRule="auto"/>
      </w:pPr>
      <w:r>
        <w:t xml:space="preserve">d325 Comunicare con - ricevere - messaggi scritti </w:t>
      </w:r>
    </w:p>
    <w:p w14:paraId="19F96585" w14:textId="77777777" w:rsidR="008F23DE" w:rsidRDefault="008F23DE" w:rsidP="00155402">
      <w:pPr>
        <w:spacing w:after="60" w:line="240" w:lineRule="auto"/>
      </w:pPr>
      <w:r>
        <w:t>Comprendere il significato letterale e implicito di messaggi che vengono comunicati tramite il linguaggio scritto (incluso il Braille), come seguire gli eventi politici sui quotidiani o comprendere le intenzioni dei testi sacri.</w:t>
      </w:r>
    </w:p>
    <w:p w14:paraId="0FB86AFF" w14:textId="77777777" w:rsidR="008F23DE" w:rsidRDefault="008F23DE" w:rsidP="00155402">
      <w:pPr>
        <w:pStyle w:val="Titolo2"/>
        <w:spacing w:before="0" w:after="60" w:line="240" w:lineRule="auto"/>
      </w:pPr>
      <w:r>
        <w:t xml:space="preserve">d330 Parlare </w:t>
      </w:r>
    </w:p>
    <w:p w14:paraId="30ED7DA6" w14:textId="77777777" w:rsidR="008F23DE" w:rsidRDefault="008F23DE" w:rsidP="00155402">
      <w:pPr>
        <w:spacing w:after="60" w:line="240" w:lineRule="auto"/>
      </w:pPr>
      <w:r>
        <w:t>Produrre parole, frasi e brani più lunghi all’interno di messaggi verbali con significato letterale e implicito, come esporre un fatto o raccontare una storia attraverso il linguaggio verbale.</w:t>
      </w:r>
    </w:p>
    <w:p w14:paraId="21FA07F2" w14:textId="77777777" w:rsidR="008F23DE" w:rsidRDefault="008F23DE" w:rsidP="00155402">
      <w:pPr>
        <w:pStyle w:val="Titolo2"/>
        <w:spacing w:before="0" w:after="60" w:line="240" w:lineRule="auto"/>
      </w:pPr>
      <w:r>
        <w:lastRenderedPageBreak/>
        <w:t xml:space="preserve">d335 Produrre messaggi non verbali </w:t>
      </w:r>
    </w:p>
    <w:p w14:paraId="100FA310" w14:textId="77777777" w:rsidR="008F23DE" w:rsidRDefault="008F23DE" w:rsidP="00155402">
      <w:pPr>
        <w:spacing w:after="60" w:line="240" w:lineRule="auto"/>
      </w:pPr>
      <w:r>
        <w:t>Usare segni, simboli e disegni per comunicare significati, come scuotere la testa per indicare disaccordo o disegnare un’immagine o un grafico per comunicare un fatto o un’idea complessa. Inclusioni: produrre gesti con il corpo, segni, simboli, disegni e fotografie</w:t>
      </w:r>
    </w:p>
    <w:p w14:paraId="42EF4F9D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d3352 produrre messaggi non verbali</w:t>
      </w:r>
    </w:p>
    <w:p w14:paraId="71CE19B7" w14:textId="77777777" w:rsidR="008F23DE" w:rsidRDefault="008F23DE" w:rsidP="00155402">
      <w:pPr>
        <w:pStyle w:val="Titolo2"/>
        <w:spacing w:before="0" w:after="60" w:line="240" w:lineRule="auto"/>
      </w:pPr>
      <w:r>
        <w:t xml:space="preserve">d345 Scrivere messaggi </w:t>
      </w:r>
    </w:p>
    <w:p w14:paraId="0ABD7FF7" w14:textId="77777777" w:rsidR="008F23DE" w:rsidRDefault="008F23DE" w:rsidP="00155402">
      <w:pPr>
        <w:spacing w:after="60" w:line="240" w:lineRule="auto"/>
      </w:pPr>
      <w:r>
        <w:t>Produrre il significato letterale e implicito di messaggi che vengono comunicati tramite il linguaggio scritto, come scrivere una lettera a un amico.</w:t>
      </w:r>
    </w:p>
    <w:p w14:paraId="22E2CB39" w14:textId="77777777" w:rsidR="008F23DE" w:rsidRDefault="008F23DE" w:rsidP="00155402">
      <w:pPr>
        <w:pStyle w:val="Titolo2"/>
        <w:spacing w:before="0" w:after="60" w:line="240" w:lineRule="auto"/>
      </w:pPr>
      <w:r>
        <w:t>Conversazione e uso di strumenti e tecniche di comunicazione</w:t>
      </w:r>
    </w:p>
    <w:p w14:paraId="719B0ECA" w14:textId="77777777" w:rsidR="008F23DE" w:rsidRDefault="008F23DE" w:rsidP="00155402">
      <w:pPr>
        <w:pStyle w:val="Titolo2"/>
        <w:spacing w:before="0" w:after="60" w:line="240" w:lineRule="auto"/>
      </w:pPr>
      <w:r>
        <w:t xml:space="preserve">d350 Conversazione </w:t>
      </w:r>
    </w:p>
    <w:p w14:paraId="6493475A" w14:textId="77777777" w:rsidR="008F23DE" w:rsidRDefault="008F23DE" w:rsidP="00155402">
      <w:pPr>
        <w:spacing w:after="60" w:line="240" w:lineRule="auto"/>
      </w:pPr>
      <w:r>
        <w:t>Avviare, mantenere e terminare uno scambio di pensieri e idee, attraverso linguaggio verbale, scritto, dei segni o altre forme di linguaggio, con una o più persone conosciute o meno, in contesti formali o informali. Inclusioni: avviare, mantenere e terminare una conversazione; conversare con una o più persone</w:t>
      </w:r>
    </w:p>
    <w:p w14:paraId="01253E29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d3500 Avviare una conversazione</w:t>
      </w:r>
    </w:p>
    <w:p w14:paraId="0CCE650B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d3501 Mantenere una conversazione</w:t>
      </w:r>
    </w:p>
    <w:p w14:paraId="650708AC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d3502 Terminare una conversazione</w:t>
      </w:r>
    </w:p>
    <w:p w14:paraId="59E4A43C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d3504 Conversare con molte persone</w:t>
      </w:r>
    </w:p>
    <w:p w14:paraId="337D699D" w14:textId="77777777" w:rsidR="008F23DE" w:rsidRDefault="008F23DE" w:rsidP="00155402">
      <w:pPr>
        <w:pStyle w:val="Titolo2"/>
        <w:spacing w:before="0" w:after="60" w:line="240" w:lineRule="auto"/>
      </w:pPr>
      <w:r>
        <w:t xml:space="preserve">d355 Discussione </w:t>
      </w:r>
    </w:p>
    <w:p w14:paraId="6D498160" w14:textId="77777777" w:rsidR="008F23DE" w:rsidRDefault="008F23DE" w:rsidP="00155402">
      <w:pPr>
        <w:spacing w:after="60" w:line="240" w:lineRule="auto"/>
      </w:pPr>
      <w:r>
        <w:t xml:space="preserve">Avviare, mantenere e terminare l’esame di una questione, fornendo argomenti a favore o contro, o un dibattito realizzato attraverso linguaggio verbale, scritto, dei segni o altre forme di linguaggio, con una o più persone conosciute o meno, in contesti formali o informali. </w:t>
      </w:r>
    </w:p>
    <w:p w14:paraId="37F53BCF" w14:textId="77777777" w:rsidR="008F23DE" w:rsidRDefault="008F23DE" w:rsidP="00155402">
      <w:pPr>
        <w:spacing w:after="60" w:line="240" w:lineRule="auto"/>
      </w:pPr>
      <w:r>
        <w:t>Inclusione: discussione con una o molte persone</w:t>
      </w:r>
    </w:p>
    <w:p w14:paraId="56043875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d3550 Discussione con una persona</w:t>
      </w:r>
    </w:p>
    <w:p w14:paraId="7AF6CC8C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d3551 Discussione con molte persone</w:t>
      </w:r>
    </w:p>
    <w:p w14:paraId="69121436" w14:textId="77777777" w:rsidR="008F23DE" w:rsidRDefault="008F23DE" w:rsidP="00155402">
      <w:pPr>
        <w:pStyle w:val="Titolo2"/>
        <w:spacing w:before="0" w:after="60" w:line="240" w:lineRule="auto"/>
      </w:pPr>
      <w:r w:rsidRPr="0084273B">
        <w:t xml:space="preserve">d360 Utilizzo di strumenti e tecniche di comunicazione </w:t>
      </w:r>
    </w:p>
    <w:p w14:paraId="759E5779" w14:textId="77777777" w:rsidR="008F23DE" w:rsidRDefault="008F23DE" w:rsidP="00155402">
      <w:pPr>
        <w:spacing w:after="60" w:line="240" w:lineRule="auto"/>
      </w:pPr>
      <w:r w:rsidRPr="0084273B">
        <w:t>Utilizzare strumenti, tecniche e altri mezzi per scopi comunicativi, come chiamare un amico al telefono. Inclusioni: utilizzare strumenti di telecomunicazione, usare macchine per scrivere e tecniche di comunicazione</w:t>
      </w:r>
    </w:p>
    <w:p w14:paraId="568EA076" w14:textId="77777777" w:rsidR="008F23DE" w:rsidRDefault="008F23DE" w:rsidP="00155402">
      <w:pPr>
        <w:spacing w:after="60" w:line="240" w:lineRule="auto"/>
      </w:pPr>
      <w:r>
        <w:t>CAPITOLO 7 – INTERAZIONI E RELAZIONI INTERPERSONALI</w:t>
      </w:r>
    </w:p>
    <w:p w14:paraId="38AEB119" w14:textId="77777777" w:rsidR="008F23DE" w:rsidRDefault="008F23DE" w:rsidP="00155402">
      <w:pPr>
        <w:spacing w:after="60" w:line="240" w:lineRule="auto"/>
      </w:pPr>
      <w:r>
        <w:t>Questo capitolo riguarda l’esecuzione delle azioni e dei compiti richiesti per le interazioni semplici e complesse con le persone (estranei, amici, parenti, membri della propria famiglia, partner e persone amate) in un modo contestualmente e socialmente adeguato.</w:t>
      </w:r>
    </w:p>
    <w:p w14:paraId="20CCEAF2" w14:textId="77777777" w:rsidR="008F23DE" w:rsidRDefault="008F23DE" w:rsidP="00155402">
      <w:pPr>
        <w:spacing w:after="60" w:line="240" w:lineRule="auto"/>
      </w:pPr>
      <w:r>
        <w:t>Interazioni interpersonali generali (d710-d729)</w:t>
      </w:r>
    </w:p>
    <w:p w14:paraId="705DF7BD" w14:textId="77777777" w:rsidR="008F23DE" w:rsidRDefault="008F23DE" w:rsidP="00155402">
      <w:pPr>
        <w:pStyle w:val="Titolo2"/>
        <w:spacing w:before="0" w:after="60" w:line="240" w:lineRule="auto"/>
      </w:pPr>
      <w:r>
        <w:t xml:space="preserve">d710 Interazioni interpersonali semplici </w:t>
      </w:r>
    </w:p>
    <w:p w14:paraId="5FF605D8" w14:textId="77777777" w:rsidR="008F23DE" w:rsidRDefault="008F23DE" w:rsidP="00155402">
      <w:pPr>
        <w:spacing w:after="60" w:line="240" w:lineRule="auto"/>
      </w:pPr>
      <w:r>
        <w:t xml:space="preserve">Interagire con le persone in un modo contestualmente e socialmente adeguato, come nel mostrare considerazione e stima quando appropriato, o rispondere ai sentimenti degli altri. </w:t>
      </w:r>
    </w:p>
    <w:p w14:paraId="7C4B16CB" w14:textId="77777777" w:rsidR="008F23DE" w:rsidRDefault="008F23DE" w:rsidP="00155402">
      <w:pPr>
        <w:spacing w:after="60" w:line="240" w:lineRule="auto"/>
      </w:pPr>
      <w:r>
        <w:t>Inclusioni: mostrare rispetto, cordialità, apprezzamento e tolleranza nelle relazioni; rispondere alle critiche e ai segnali sociali nelle relazioni; fare uso adeguato del contatto fisico nelle relazioni</w:t>
      </w:r>
    </w:p>
    <w:p w14:paraId="67B65617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lastRenderedPageBreak/>
        <w:t>d7100 Rispetto e cordialità nelle relazioni</w:t>
      </w:r>
    </w:p>
    <w:p w14:paraId="5911A35F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d7102 Tolleranza nelle relazioni</w:t>
      </w:r>
    </w:p>
    <w:p w14:paraId="14B54663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d7103 Critiche nelle relazioni</w:t>
      </w:r>
    </w:p>
    <w:p w14:paraId="0959F366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d7105 Contatto fisico nelle relazioni</w:t>
      </w:r>
    </w:p>
    <w:p w14:paraId="5ADB42B4" w14:textId="77777777" w:rsidR="008F23DE" w:rsidRDefault="008F23DE" w:rsidP="00155402">
      <w:pPr>
        <w:pStyle w:val="Titolo2"/>
        <w:spacing w:before="0" w:after="60" w:line="240" w:lineRule="auto"/>
      </w:pPr>
      <w:r>
        <w:t xml:space="preserve">d720 Interazioni interpersonali complesse </w:t>
      </w:r>
    </w:p>
    <w:p w14:paraId="289AEB81" w14:textId="77777777" w:rsidR="008F23DE" w:rsidRDefault="008F23DE" w:rsidP="00155402">
      <w:pPr>
        <w:spacing w:after="60" w:line="240" w:lineRule="auto"/>
      </w:pPr>
      <w:r>
        <w:t xml:space="preserve">Mantenere e gestire le interazioni con gli altri, in un modo contestualmente e socialmente adeguato, come nel regolare le emozioni e gli impulsi, controllare l’aggressione verbale e fisica, agire in maniera indipendente nelle interazioni sociali e agire secondo i ruoli e le convenzioni sociali. </w:t>
      </w:r>
    </w:p>
    <w:p w14:paraId="5A496DDB" w14:textId="77777777" w:rsidR="008F23DE" w:rsidRDefault="008F23DE" w:rsidP="00155402">
      <w:pPr>
        <w:spacing w:after="60" w:line="240" w:lineRule="auto"/>
      </w:pPr>
      <w:r>
        <w:t>Inclusioni: formare e porre termine a relazioni; regolare i comportamenti nelle interazioni; interagire secondo le regole sociali; mantenere la distanza sociale</w:t>
      </w:r>
    </w:p>
    <w:p w14:paraId="4E085B07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d7202 Regolare i comportamenti nelle interazioni</w:t>
      </w:r>
    </w:p>
    <w:p w14:paraId="3198E7AC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d7203 Interagire secondo le regole sociali</w:t>
      </w:r>
    </w:p>
    <w:p w14:paraId="51FC79F0" w14:textId="77777777" w:rsidR="008F23DE" w:rsidRDefault="008F23DE" w:rsidP="00155402">
      <w:pPr>
        <w:spacing w:after="60" w:line="240" w:lineRule="auto"/>
      </w:pPr>
      <w:r>
        <w:t>Relazioni interpersonali particolari (d730-d779)</w:t>
      </w:r>
    </w:p>
    <w:p w14:paraId="5DDEDED4" w14:textId="77777777" w:rsidR="008F23DE" w:rsidRDefault="008F23DE" w:rsidP="00155402">
      <w:pPr>
        <w:pStyle w:val="Titolo2"/>
        <w:spacing w:before="0" w:after="60" w:line="240" w:lineRule="auto"/>
      </w:pPr>
      <w:r>
        <w:t xml:space="preserve">d730 Entrare in relazione con estranei </w:t>
      </w:r>
    </w:p>
    <w:p w14:paraId="4A174168" w14:textId="77777777" w:rsidR="008F23DE" w:rsidRDefault="008F23DE" w:rsidP="00155402">
      <w:pPr>
        <w:spacing w:after="60" w:line="240" w:lineRule="auto"/>
      </w:pPr>
      <w:r>
        <w:t xml:space="preserve">Avere contatti e legami temporanei con estranei per scopi specifici, come quando </w:t>
      </w:r>
      <w:proofErr w:type="spellStart"/>
      <w:r>
        <w:t>sichiede</w:t>
      </w:r>
      <w:proofErr w:type="spellEnd"/>
      <w:r>
        <w:t xml:space="preserve"> un’indicazione o si effettua un acquisto.</w:t>
      </w:r>
    </w:p>
    <w:p w14:paraId="79351D2D" w14:textId="77777777" w:rsidR="008F23DE" w:rsidRDefault="008F23DE" w:rsidP="00155402">
      <w:pPr>
        <w:pStyle w:val="Titolo2"/>
        <w:spacing w:before="0" w:after="60" w:line="240" w:lineRule="auto"/>
      </w:pPr>
      <w:r>
        <w:t xml:space="preserve">d740 Relazioni formali </w:t>
      </w:r>
    </w:p>
    <w:p w14:paraId="05AD44DB" w14:textId="77777777" w:rsidR="008F23DE" w:rsidRDefault="008F23DE" w:rsidP="00155402">
      <w:pPr>
        <w:spacing w:after="60" w:line="240" w:lineRule="auto"/>
      </w:pPr>
      <w:r>
        <w:t>Creare e mantenere delle relazioni specifiche in contesti formali, come con datori di lavoro, professionisti o fornitori di servizi. Inclusioni: entrare in relazione con persone autorevoli, con subordinati e con i pari</w:t>
      </w:r>
    </w:p>
    <w:p w14:paraId="633742A0" w14:textId="77777777" w:rsidR="008F23DE" w:rsidRDefault="008F23DE" w:rsidP="00155402">
      <w:pPr>
        <w:pStyle w:val="Titolo2"/>
        <w:spacing w:before="0" w:after="60" w:line="240" w:lineRule="auto"/>
      </w:pPr>
      <w:r>
        <w:t xml:space="preserve">d750 Relazioni sociali informali </w:t>
      </w:r>
    </w:p>
    <w:p w14:paraId="5A03CF63" w14:textId="77777777" w:rsidR="008F23DE" w:rsidRDefault="008F23DE" w:rsidP="00155402">
      <w:pPr>
        <w:spacing w:after="60" w:line="240" w:lineRule="auto"/>
      </w:pPr>
      <w:r>
        <w:t>Entrare in relazione con altri, come le relazioni casuali con persone che vivono nella stessa comunità o residenza, o con colleghi di lavoro, studenti, compagni di gioco o persone dello stesso ambiente o professione. Inclusioni: relazioni informali con amici, vicini di casa, conoscenti, coinquilini e pari</w:t>
      </w:r>
    </w:p>
    <w:p w14:paraId="5F37EBF2" w14:textId="77777777" w:rsidR="008F23DE" w:rsidRDefault="008F23DE" w:rsidP="00155402">
      <w:pPr>
        <w:pStyle w:val="Titolo2"/>
        <w:spacing w:before="0" w:after="60" w:line="240" w:lineRule="auto"/>
        <w:ind w:left="284"/>
      </w:pPr>
      <w:r>
        <w:t>d7504 Relazioni informali con i pari</w:t>
      </w:r>
    </w:p>
    <w:p w14:paraId="7F637ABA" w14:textId="77777777" w:rsidR="008F23DE" w:rsidRDefault="008F23DE" w:rsidP="00155402">
      <w:pPr>
        <w:spacing w:after="60" w:line="240" w:lineRule="auto"/>
      </w:pPr>
      <w:r>
        <w:t>CAPITOLO 8 – AREE DI VITA PRINCIPALI</w:t>
      </w:r>
    </w:p>
    <w:p w14:paraId="26682D47" w14:textId="77777777" w:rsidR="008F23DE" w:rsidRDefault="008F23DE" w:rsidP="00155402">
      <w:pPr>
        <w:spacing w:after="60" w:line="240" w:lineRule="auto"/>
      </w:pPr>
      <w:r>
        <w:t>Questo capitolo riguarda lo svolgimento dei compiti e delle azioni necessari per impegnarsi nell’educazione, nel lavoro e nell’impiego e per condurre transazioni economiche.</w:t>
      </w:r>
    </w:p>
    <w:p w14:paraId="059DD271" w14:textId="77777777" w:rsidR="008F23DE" w:rsidRDefault="008F23DE" w:rsidP="00155402">
      <w:pPr>
        <w:spacing w:after="60" w:line="240" w:lineRule="auto"/>
      </w:pPr>
      <w:r w:rsidRPr="0084273B">
        <w:t>Istruzione (d810-d839)</w:t>
      </w:r>
    </w:p>
    <w:p w14:paraId="129EDDC5" w14:textId="77777777" w:rsidR="008F23DE" w:rsidRDefault="008F23DE" w:rsidP="008F23DE">
      <w:pPr>
        <w:pStyle w:val="Titolo2"/>
      </w:pPr>
      <w:r>
        <w:t xml:space="preserve">d825 Formazione professionale </w:t>
      </w:r>
    </w:p>
    <w:p w14:paraId="73AE8230" w14:textId="77777777" w:rsidR="008F23DE" w:rsidRDefault="008F23DE" w:rsidP="008F23DE">
      <w:r>
        <w:t>Impegnarsi in tutte le attività di formazione professionale e apprendere il materiale del curriculum in previsione di intraprendere un mestiere, lavoro o professione.</w:t>
      </w:r>
    </w:p>
    <w:p w14:paraId="08C5716A" w14:textId="77777777" w:rsidR="008F23DE" w:rsidRDefault="008F23DE" w:rsidP="008F23DE">
      <w:pPr>
        <w:pStyle w:val="Titolo2"/>
      </w:pPr>
      <w:r>
        <w:t xml:space="preserve">d840 Apprendistato (addestramento al lavoro) </w:t>
      </w:r>
    </w:p>
    <w:p w14:paraId="199C9A4B" w14:textId="77777777" w:rsidR="008F23DE" w:rsidRDefault="008F23DE" w:rsidP="008F23DE">
      <w:r>
        <w:t>Impegnarsi in programmi correlati alla preparazione per il lavoro, come svolgere i compiti richiesti in un apprendistato, un tirocinio, un contratto di formazione e un addestramento in servizio. Esclusione: formazione professionale (d825)</w:t>
      </w:r>
    </w:p>
    <w:p w14:paraId="27D7FE39" w14:textId="77777777" w:rsidR="00764203" w:rsidRPr="00D57429" w:rsidRDefault="00764203" w:rsidP="004E10D1">
      <w:pPr>
        <w:pStyle w:val="Corpotesto"/>
        <w:tabs>
          <w:tab w:val="center" w:pos="2268"/>
          <w:tab w:val="center" w:pos="7371"/>
          <w:tab w:val="center" w:pos="7513"/>
        </w:tabs>
        <w:spacing w:line="480" w:lineRule="auto"/>
        <w:jc w:val="left"/>
        <w:rPr>
          <w:rFonts w:asciiTheme="minorHAnsi" w:hAnsiTheme="minorHAnsi" w:cstheme="minorHAnsi"/>
          <w:bCs/>
          <w:color w:val="323E4F" w:themeColor="text2" w:themeShade="BF"/>
        </w:rPr>
      </w:pPr>
    </w:p>
    <w:sectPr w:rsidR="00764203" w:rsidRPr="00D57429" w:rsidSect="0066697E">
      <w:footerReference w:type="default" r:id="rId15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16AB" w14:textId="77777777" w:rsidR="006110F1" w:rsidRDefault="006110F1" w:rsidP="00A224E0">
      <w:pPr>
        <w:spacing w:after="0" w:line="240" w:lineRule="auto"/>
      </w:pPr>
      <w:r>
        <w:separator/>
      </w:r>
    </w:p>
  </w:endnote>
  <w:endnote w:type="continuationSeparator" w:id="0">
    <w:p w14:paraId="4706C6C0" w14:textId="77777777" w:rsidR="006110F1" w:rsidRDefault="006110F1" w:rsidP="00A2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6FF1" w14:textId="77777777" w:rsidR="001650FE" w:rsidRDefault="0000000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F03E2F">
      <w:rPr>
        <w:noProof/>
      </w:rPr>
      <w:t>1</w:t>
    </w:r>
    <w:r>
      <w:rPr>
        <w:noProof/>
      </w:rPr>
      <w:fldChar w:fldCharType="end"/>
    </w:r>
  </w:p>
  <w:p w14:paraId="01DB4E37" w14:textId="77777777" w:rsidR="001650FE" w:rsidRDefault="001650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E1D1" w14:textId="77777777" w:rsidR="001650FE" w:rsidRPr="00A93E59" w:rsidRDefault="00F842B4">
    <w:pPr>
      <w:pStyle w:val="Pidipagina"/>
      <w:jc w:val="right"/>
      <w:rPr>
        <w:rFonts w:ascii="Tahoma" w:hAnsi="Tahoma" w:cs="Tahoma"/>
      </w:rPr>
    </w:pPr>
    <w:r w:rsidRPr="00A93E59">
      <w:rPr>
        <w:rFonts w:ascii="Tahoma" w:hAnsi="Tahoma" w:cs="Tahoma"/>
      </w:rPr>
      <w:fldChar w:fldCharType="begin"/>
    </w:r>
    <w:r w:rsidR="001650FE" w:rsidRPr="00A93E59">
      <w:rPr>
        <w:rFonts w:ascii="Tahoma" w:hAnsi="Tahoma" w:cs="Tahoma"/>
      </w:rPr>
      <w:instrText xml:space="preserve"> PAGE   \* MERGEFORMAT </w:instrText>
    </w:r>
    <w:r w:rsidRPr="00A93E59">
      <w:rPr>
        <w:rFonts w:ascii="Tahoma" w:hAnsi="Tahoma" w:cs="Tahoma"/>
      </w:rPr>
      <w:fldChar w:fldCharType="separate"/>
    </w:r>
    <w:r w:rsidR="00F03E2F">
      <w:rPr>
        <w:rFonts w:ascii="Tahoma" w:hAnsi="Tahoma" w:cs="Tahoma"/>
        <w:noProof/>
      </w:rPr>
      <w:t>21</w:t>
    </w:r>
    <w:r w:rsidRPr="00A93E59">
      <w:rPr>
        <w:rFonts w:ascii="Tahoma" w:hAnsi="Tahoma" w:cs="Tahoma"/>
      </w:rPr>
      <w:fldChar w:fldCharType="end"/>
    </w:r>
  </w:p>
  <w:p w14:paraId="5A33E0E5" w14:textId="77777777" w:rsidR="001650FE" w:rsidRDefault="001650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7F72" w14:textId="77777777" w:rsidR="006110F1" w:rsidRDefault="006110F1" w:rsidP="00A224E0">
      <w:pPr>
        <w:spacing w:after="0" w:line="240" w:lineRule="auto"/>
      </w:pPr>
      <w:r>
        <w:separator/>
      </w:r>
    </w:p>
  </w:footnote>
  <w:footnote w:type="continuationSeparator" w:id="0">
    <w:p w14:paraId="0B9BB18C" w14:textId="77777777" w:rsidR="006110F1" w:rsidRDefault="006110F1" w:rsidP="00A224E0">
      <w:pPr>
        <w:spacing w:after="0" w:line="240" w:lineRule="auto"/>
      </w:pPr>
      <w:r>
        <w:continuationSeparator/>
      </w:r>
    </w:p>
  </w:footnote>
  <w:footnote w:id="1">
    <w:p w14:paraId="56490223" w14:textId="77777777" w:rsidR="001650FE" w:rsidRPr="00D4348F" w:rsidRDefault="001650FE" w:rsidP="00D4348F">
      <w:pPr>
        <w:pStyle w:val="Testonotaapidipagina"/>
        <w:ind w:left="284" w:hanging="142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D4348F">
        <w:rPr>
          <w:rFonts w:asciiTheme="minorHAnsi" w:hAnsiTheme="minorHAnsi" w:cstheme="minorHAnsi"/>
        </w:rPr>
        <w:t>Da compilare al termine del percorso didattico personalizzato, il cui periodo è definito da ogni Consiglio di classe in relazione ai singoli casi.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207"/>
        </w:tabs>
        <w:ind w:left="927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66B67E5"/>
    <w:multiLevelType w:val="hybridMultilevel"/>
    <w:tmpl w:val="F7BEF790"/>
    <w:lvl w:ilvl="0" w:tplc="8B06104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08927736"/>
    <w:multiLevelType w:val="hybridMultilevel"/>
    <w:tmpl w:val="2838799C"/>
    <w:lvl w:ilvl="0" w:tplc="0000000B">
      <w:start w:val="1"/>
      <w:numFmt w:val="decimal"/>
      <w:lvlText w:val="D%1."/>
      <w:lvlJc w:val="left"/>
      <w:pPr>
        <w:ind w:left="723" w:hanging="360"/>
      </w:p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0DA644FD"/>
    <w:multiLevelType w:val="hybridMultilevel"/>
    <w:tmpl w:val="9C8642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16B72BC6"/>
    <w:multiLevelType w:val="hybridMultilevel"/>
    <w:tmpl w:val="EDC681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7424B"/>
    <w:multiLevelType w:val="hybridMultilevel"/>
    <w:tmpl w:val="CEC29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B15425"/>
    <w:multiLevelType w:val="hybridMultilevel"/>
    <w:tmpl w:val="8FB24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BC3EB9"/>
    <w:multiLevelType w:val="hybridMultilevel"/>
    <w:tmpl w:val="E7E4DB30"/>
    <w:lvl w:ilvl="0" w:tplc="8B06104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2F3243EB"/>
    <w:multiLevelType w:val="hybridMultilevel"/>
    <w:tmpl w:val="1ED2DD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77F4D"/>
    <w:multiLevelType w:val="hybridMultilevel"/>
    <w:tmpl w:val="05944390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1F4E79" w:themeColor="accent1" w:themeShade="8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4682A4D"/>
    <w:multiLevelType w:val="hybridMultilevel"/>
    <w:tmpl w:val="0A860DE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7172206"/>
    <w:multiLevelType w:val="hybridMultilevel"/>
    <w:tmpl w:val="EE56F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905CA"/>
    <w:multiLevelType w:val="hybridMultilevel"/>
    <w:tmpl w:val="8E4A3E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7F4AE0"/>
    <w:multiLevelType w:val="hybridMultilevel"/>
    <w:tmpl w:val="66C4D23A"/>
    <w:lvl w:ilvl="0" w:tplc="0000000B">
      <w:start w:val="1"/>
      <w:numFmt w:val="decimal"/>
      <w:lvlText w:val="D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80866"/>
    <w:multiLevelType w:val="hybridMultilevel"/>
    <w:tmpl w:val="ACA4BF7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1B93B81"/>
    <w:multiLevelType w:val="hybridMultilevel"/>
    <w:tmpl w:val="E1DC4DD4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1" w15:restartNumberingAfterBreak="0">
    <w:nsid w:val="697F770D"/>
    <w:multiLevelType w:val="hybridMultilevel"/>
    <w:tmpl w:val="1C4C0BC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A853BA0"/>
    <w:multiLevelType w:val="hybridMultilevel"/>
    <w:tmpl w:val="755A6AA0"/>
    <w:lvl w:ilvl="0" w:tplc="8B06104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C250B"/>
    <w:multiLevelType w:val="hybridMultilevel"/>
    <w:tmpl w:val="9A6806BA"/>
    <w:lvl w:ilvl="0" w:tplc="0000000B">
      <w:start w:val="1"/>
      <w:numFmt w:val="decimal"/>
      <w:lvlText w:val="D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81B55"/>
    <w:multiLevelType w:val="hybridMultilevel"/>
    <w:tmpl w:val="9686F61C"/>
    <w:lvl w:ilvl="0" w:tplc="0000000B">
      <w:start w:val="1"/>
      <w:numFmt w:val="decimal"/>
      <w:lvlText w:val="D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E4370"/>
    <w:multiLevelType w:val="hybridMultilevel"/>
    <w:tmpl w:val="B66CD6B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78B689F"/>
    <w:multiLevelType w:val="hybridMultilevel"/>
    <w:tmpl w:val="E0966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759C"/>
    <w:multiLevelType w:val="hybridMultilevel"/>
    <w:tmpl w:val="61322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85E53"/>
    <w:multiLevelType w:val="hybridMultilevel"/>
    <w:tmpl w:val="B1A44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41BBA"/>
    <w:multiLevelType w:val="hybridMultilevel"/>
    <w:tmpl w:val="E20A3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3C22"/>
    <w:multiLevelType w:val="hybridMultilevel"/>
    <w:tmpl w:val="3D28AF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22903807">
    <w:abstractNumId w:val="23"/>
  </w:num>
  <w:num w:numId="2" w16cid:durableId="1427112154">
    <w:abstractNumId w:val="36"/>
  </w:num>
  <w:num w:numId="3" w16cid:durableId="943027768">
    <w:abstractNumId w:val="19"/>
  </w:num>
  <w:num w:numId="4" w16cid:durableId="1604072864">
    <w:abstractNumId w:val="11"/>
  </w:num>
  <w:num w:numId="5" w16cid:durableId="1690060337">
    <w:abstractNumId w:val="27"/>
  </w:num>
  <w:num w:numId="6" w16cid:durableId="711275104">
    <w:abstractNumId w:val="0"/>
  </w:num>
  <w:num w:numId="7" w16cid:durableId="1591693284">
    <w:abstractNumId w:val="1"/>
  </w:num>
  <w:num w:numId="8" w16cid:durableId="56319781">
    <w:abstractNumId w:val="2"/>
  </w:num>
  <w:num w:numId="9" w16cid:durableId="2122335525">
    <w:abstractNumId w:val="3"/>
  </w:num>
  <w:num w:numId="10" w16cid:durableId="1385442211">
    <w:abstractNumId w:val="4"/>
  </w:num>
  <w:num w:numId="11" w16cid:durableId="2025747180">
    <w:abstractNumId w:val="5"/>
  </w:num>
  <w:num w:numId="12" w16cid:durableId="470899656">
    <w:abstractNumId w:val="6"/>
  </w:num>
  <w:num w:numId="13" w16cid:durableId="1501702874">
    <w:abstractNumId w:val="7"/>
  </w:num>
  <w:num w:numId="14" w16cid:durableId="1014918002">
    <w:abstractNumId w:val="8"/>
  </w:num>
  <w:num w:numId="15" w16cid:durableId="693992652">
    <w:abstractNumId w:val="9"/>
  </w:num>
  <w:num w:numId="16" w16cid:durableId="1120731393">
    <w:abstractNumId w:val="10"/>
  </w:num>
  <w:num w:numId="17" w16cid:durableId="2028286956">
    <w:abstractNumId w:val="12"/>
  </w:num>
  <w:num w:numId="18" w16cid:durableId="1574438076">
    <w:abstractNumId w:val="13"/>
  </w:num>
  <w:num w:numId="19" w16cid:durableId="918446219">
    <w:abstractNumId w:val="14"/>
  </w:num>
  <w:num w:numId="20" w16cid:durableId="365180459">
    <w:abstractNumId w:val="15"/>
  </w:num>
  <w:num w:numId="21" w16cid:durableId="1294750322">
    <w:abstractNumId w:val="39"/>
  </w:num>
  <w:num w:numId="22" w16cid:durableId="875851797">
    <w:abstractNumId w:val="21"/>
  </w:num>
  <w:num w:numId="23" w16cid:durableId="909926745">
    <w:abstractNumId w:val="37"/>
  </w:num>
  <w:num w:numId="24" w16cid:durableId="1295330778">
    <w:abstractNumId w:val="31"/>
  </w:num>
  <w:num w:numId="25" w16cid:durableId="1652439561">
    <w:abstractNumId w:val="35"/>
  </w:num>
  <w:num w:numId="26" w16cid:durableId="1551652127">
    <w:abstractNumId w:val="40"/>
  </w:num>
  <w:num w:numId="27" w16cid:durableId="2093433616">
    <w:abstractNumId w:val="16"/>
  </w:num>
  <w:num w:numId="28" w16cid:durableId="692653798">
    <w:abstractNumId w:val="22"/>
  </w:num>
  <w:num w:numId="29" w16cid:durableId="1246232667">
    <w:abstractNumId w:val="32"/>
  </w:num>
  <w:num w:numId="30" w16cid:durableId="1721512311">
    <w:abstractNumId w:val="30"/>
  </w:num>
  <w:num w:numId="31" w16cid:durableId="818225500">
    <w:abstractNumId w:val="20"/>
  </w:num>
  <w:num w:numId="32" w16cid:durableId="58797467">
    <w:abstractNumId w:val="17"/>
  </w:num>
  <w:num w:numId="33" w16cid:durableId="1245142185">
    <w:abstractNumId w:val="26"/>
  </w:num>
  <w:num w:numId="34" w16cid:durableId="252205946">
    <w:abstractNumId w:val="34"/>
  </w:num>
  <w:num w:numId="35" w16cid:durableId="2097827700">
    <w:abstractNumId w:val="28"/>
  </w:num>
  <w:num w:numId="36" w16cid:durableId="605430660">
    <w:abstractNumId w:val="33"/>
  </w:num>
  <w:num w:numId="37" w16cid:durableId="1407218618">
    <w:abstractNumId w:val="25"/>
  </w:num>
  <w:num w:numId="38" w16cid:durableId="168062622">
    <w:abstractNumId w:val="18"/>
  </w:num>
  <w:num w:numId="39" w16cid:durableId="769355949">
    <w:abstractNumId w:val="24"/>
  </w:num>
  <w:num w:numId="40" w16cid:durableId="1885482428">
    <w:abstractNumId w:val="29"/>
  </w:num>
  <w:num w:numId="41" w16cid:durableId="11517470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53"/>
    <w:rsid w:val="00001724"/>
    <w:rsid w:val="00023A3B"/>
    <w:rsid w:val="00032136"/>
    <w:rsid w:val="00035F5C"/>
    <w:rsid w:val="00056F63"/>
    <w:rsid w:val="00066EF6"/>
    <w:rsid w:val="00073E03"/>
    <w:rsid w:val="000870A4"/>
    <w:rsid w:val="00091269"/>
    <w:rsid w:val="000B0C34"/>
    <w:rsid w:val="000B51B9"/>
    <w:rsid w:val="000F2DA2"/>
    <w:rsid w:val="00104563"/>
    <w:rsid w:val="001130D9"/>
    <w:rsid w:val="00114808"/>
    <w:rsid w:val="00114DEC"/>
    <w:rsid w:val="0011623B"/>
    <w:rsid w:val="00121BDA"/>
    <w:rsid w:val="001237C2"/>
    <w:rsid w:val="0012550E"/>
    <w:rsid w:val="00151122"/>
    <w:rsid w:val="00155402"/>
    <w:rsid w:val="001650FE"/>
    <w:rsid w:val="00171568"/>
    <w:rsid w:val="00180EF0"/>
    <w:rsid w:val="001C4DC1"/>
    <w:rsid w:val="00206CDD"/>
    <w:rsid w:val="0021285A"/>
    <w:rsid w:val="00216B07"/>
    <w:rsid w:val="0022151A"/>
    <w:rsid w:val="00222D77"/>
    <w:rsid w:val="00230235"/>
    <w:rsid w:val="002356AB"/>
    <w:rsid w:val="002455F4"/>
    <w:rsid w:val="00251B6D"/>
    <w:rsid w:val="0026198E"/>
    <w:rsid w:val="0027200B"/>
    <w:rsid w:val="00284695"/>
    <w:rsid w:val="00286FAA"/>
    <w:rsid w:val="002950C3"/>
    <w:rsid w:val="002A05E2"/>
    <w:rsid w:val="002A45BE"/>
    <w:rsid w:val="002B344F"/>
    <w:rsid w:val="002C2AB1"/>
    <w:rsid w:val="002C5524"/>
    <w:rsid w:val="002D5DAF"/>
    <w:rsid w:val="002E280B"/>
    <w:rsid w:val="002E47C8"/>
    <w:rsid w:val="002F58AF"/>
    <w:rsid w:val="00317364"/>
    <w:rsid w:val="00320321"/>
    <w:rsid w:val="00346198"/>
    <w:rsid w:val="003641E7"/>
    <w:rsid w:val="00374E40"/>
    <w:rsid w:val="00394582"/>
    <w:rsid w:val="003A143E"/>
    <w:rsid w:val="003B2BF2"/>
    <w:rsid w:val="003B7CD5"/>
    <w:rsid w:val="003C171F"/>
    <w:rsid w:val="003C3F18"/>
    <w:rsid w:val="003F7377"/>
    <w:rsid w:val="00400CCF"/>
    <w:rsid w:val="00403B69"/>
    <w:rsid w:val="00403F59"/>
    <w:rsid w:val="00413784"/>
    <w:rsid w:val="004205B6"/>
    <w:rsid w:val="00426C88"/>
    <w:rsid w:val="00450CD2"/>
    <w:rsid w:val="004802A6"/>
    <w:rsid w:val="004813C1"/>
    <w:rsid w:val="004C6B66"/>
    <w:rsid w:val="004E10D1"/>
    <w:rsid w:val="004E64C1"/>
    <w:rsid w:val="004F67A3"/>
    <w:rsid w:val="004F72BC"/>
    <w:rsid w:val="00535ADD"/>
    <w:rsid w:val="005400E9"/>
    <w:rsid w:val="00553279"/>
    <w:rsid w:val="005539B0"/>
    <w:rsid w:val="00585395"/>
    <w:rsid w:val="005868D1"/>
    <w:rsid w:val="005921A0"/>
    <w:rsid w:val="00595EE9"/>
    <w:rsid w:val="005B1D7E"/>
    <w:rsid w:val="005D0521"/>
    <w:rsid w:val="005E0223"/>
    <w:rsid w:val="005E4860"/>
    <w:rsid w:val="005F3D36"/>
    <w:rsid w:val="0060632A"/>
    <w:rsid w:val="006110F1"/>
    <w:rsid w:val="00612D17"/>
    <w:rsid w:val="00614DBC"/>
    <w:rsid w:val="0062567A"/>
    <w:rsid w:val="006264F0"/>
    <w:rsid w:val="00635873"/>
    <w:rsid w:val="006409D1"/>
    <w:rsid w:val="00641227"/>
    <w:rsid w:val="0064433C"/>
    <w:rsid w:val="0064709E"/>
    <w:rsid w:val="00657805"/>
    <w:rsid w:val="00664ADE"/>
    <w:rsid w:val="0066697E"/>
    <w:rsid w:val="00667592"/>
    <w:rsid w:val="00695261"/>
    <w:rsid w:val="006955B1"/>
    <w:rsid w:val="00696340"/>
    <w:rsid w:val="006A5D67"/>
    <w:rsid w:val="006B603C"/>
    <w:rsid w:val="006C4014"/>
    <w:rsid w:val="006C6203"/>
    <w:rsid w:val="006D3531"/>
    <w:rsid w:val="006E31BF"/>
    <w:rsid w:val="007079A2"/>
    <w:rsid w:val="0073337D"/>
    <w:rsid w:val="00743B5D"/>
    <w:rsid w:val="00744705"/>
    <w:rsid w:val="00764203"/>
    <w:rsid w:val="0076737A"/>
    <w:rsid w:val="00770793"/>
    <w:rsid w:val="0077215C"/>
    <w:rsid w:val="00781286"/>
    <w:rsid w:val="00781E77"/>
    <w:rsid w:val="00796F2F"/>
    <w:rsid w:val="007A7705"/>
    <w:rsid w:val="007B1EF9"/>
    <w:rsid w:val="007B4D87"/>
    <w:rsid w:val="007C4546"/>
    <w:rsid w:val="007D0F60"/>
    <w:rsid w:val="007D5848"/>
    <w:rsid w:val="007F7402"/>
    <w:rsid w:val="00804CA7"/>
    <w:rsid w:val="00816B72"/>
    <w:rsid w:val="008238C5"/>
    <w:rsid w:val="008324B1"/>
    <w:rsid w:val="008603FE"/>
    <w:rsid w:val="00860C02"/>
    <w:rsid w:val="00872C32"/>
    <w:rsid w:val="00883F35"/>
    <w:rsid w:val="008A36F2"/>
    <w:rsid w:val="008A5D22"/>
    <w:rsid w:val="008B26F8"/>
    <w:rsid w:val="008C7C5E"/>
    <w:rsid w:val="008E2C73"/>
    <w:rsid w:val="008F23DE"/>
    <w:rsid w:val="009069A6"/>
    <w:rsid w:val="00907168"/>
    <w:rsid w:val="0091158D"/>
    <w:rsid w:val="00914FC1"/>
    <w:rsid w:val="009245DF"/>
    <w:rsid w:val="00933148"/>
    <w:rsid w:val="00936C97"/>
    <w:rsid w:val="009625EB"/>
    <w:rsid w:val="0096734F"/>
    <w:rsid w:val="00974EBA"/>
    <w:rsid w:val="00993053"/>
    <w:rsid w:val="00993C02"/>
    <w:rsid w:val="0099551C"/>
    <w:rsid w:val="009A5CFF"/>
    <w:rsid w:val="009C2A57"/>
    <w:rsid w:val="009E7C9B"/>
    <w:rsid w:val="009F0D2B"/>
    <w:rsid w:val="009F228E"/>
    <w:rsid w:val="009F2587"/>
    <w:rsid w:val="00A136CF"/>
    <w:rsid w:val="00A1626F"/>
    <w:rsid w:val="00A224E0"/>
    <w:rsid w:val="00A23C08"/>
    <w:rsid w:val="00A2575E"/>
    <w:rsid w:val="00A35B0D"/>
    <w:rsid w:val="00A42C7B"/>
    <w:rsid w:val="00A47E3D"/>
    <w:rsid w:val="00A60620"/>
    <w:rsid w:val="00A70C56"/>
    <w:rsid w:val="00A75F53"/>
    <w:rsid w:val="00A83D1C"/>
    <w:rsid w:val="00A8496B"/>
    <w:rsid w:val="00AD457E"/>
    <w:rsid w:val="00AF39DA"/>
    <w:rsid w:val="00AF4FDE"/>
    <w:rsid w:val="00B15322"/>
    <w:rsid w:val="00B21D1A"/>
    <w:rsid w:val="00B23A98"/>
    <w:rsid w:val="00B51216"/>
    <w:rsid w:val="00B578BA"/>
    <w:rsid w:val="00B57A99"/>
    <w:rsid w:val="00B71D51"/>
    <w:rsid w:val="00BA1DE9"/>
    <w:rsid w:val="00BA3B7D"/>
    <w:rsid w:val="00BB5CF4"/>
    <w:rsid w:val="00BC7C50"/>
    <w:rsid w:val="00BE03B0"/>
    <w:rsid w:val="00BE077C"/>
    <w:rsid w:val="00BE4D82"/>
    <w:rsid w:val="00BE7007"/>
    <w:rsid w:val="00BF3A75"/>
    <w:rsid w:val="00BF3E40"/>
    <w:rsid w:val="00C137B2"/>
    <w:rsid w:val="00C1428F"/>
    <w:rsid w:val="00C15460"/>
    <w:rsid w:val="00C3222D"/>
    <w:rsid w:val="00C46085"/>
    <w:rsid w:val="00C46522"/>
    <w:rsid w:val="00C51DB2"/>
    <w:rsid w:val="00C5291C"/>
    <w:rsid w:val="00C54582"/>
    <w:rsid w:val="00C61EDB"/>
    <w:rsid w:val="00C73B5C"/>
    <w:rsid w:val="00C80B44"/>
    <w:rsid w:val="00C86D74"/>
    <w:rsid w:val="00CA48A3"/>
    <w:rsid w:val="00CB2C37"/>
    <w:rsid w:val="00CC48E6"/>
    <w:rsid w:val="00CF033F"/>
    <w:rsid w:val="00D067B1"/>
    <w:rsid w:val="00D4348F"/>
    <w:rsid w:val="00D55D5C"/>
    <w:rsid w:val="00D57429"/>
    <w:rsid w:val="00D8603C"/>
    <w:rsid w:val="00D92912"/>
    <w:rsid w:val="00D9395F"/>
    <w:rsid w:val="00DE1EDB"/>
    <w:rsid w:val="00DE3D16"/>
    <w:rsid w:val="00DE7555"/>
    <w:rsid w:val="00E0524B"/>
    <w:rsid w:val="00E3487D"/>
    <w:rsid w:val="00E34C4E"/>
    <w:rsid w:val="00E47DB4"/>
    <w:rsid w:val="00E54935"/>
    <w:rsid w:val="00E655E6"/>
    <w:rsid w:val="00E70B34"/>
    <w:rsid w:val="00E77751"/>
    <w:rsid w:val="00E80AA4"/>
    <w:rsid w:val="00E820C7"/>
    <w:rsid w:val="00E82594"/>
    <w:rsid w:val="00E8543A"/>
    <w:rsid w:val="00E91B44"/>
    <w:rsid w:val="00EB727B"/>
    <w:rsid w:val="00EC1802"/>
    <w:rsid w:val="00ED2245"/>
    <w:rsid w:val="00ED3F78"/>
    <w:rsid w:val="00EE0AF3"/>
    <w:rsid w:val="00EE3D3C"/>
    <w:rsid w:val="00EE421B"/>
    <w:rsid w:val="00EE5073"/>
    <w:rsid w:val="00EE77A5"/>
    <w:rsid w:val="00F01AAD"/>
    <w:rsid w:val="00F03E2F"/>
    <w:rsid w:val="00F155CD"/>
    <w:rsid w:val="00F25FAA"/>
    <w:rsid w:val="00F341DB"/>
    <w:rsid w:val="00F408F1"/>
    <w:rsid w:val="00F64EA2"/>
    <w:rsid w:val="00F767BE"/>
    <w:rsid w:val="00F842B4"/>
    <w:rsid w:val="00FA0109"/>
    <w:rsid w:val="00FA5336"/>
    <w:rsid w:val="00FB1051"/>
    <w:rsid w:val="00FC221B"/>
    <w:rsid w:val="00FC6E92"/>
    <w:rsid w:val="00FF03CE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5332B"/>
  <w15:docId w15:val="{017ECB94-B894-4945-BD61-A9552F66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95F"/>
  </w:style>
  <w:style w:type="paragraph" w:styleId="Titolo1">
    <w:name w:val="heading 1"/>
    <w:basedOn w:val="Normale"/>
    <w:next w:val="Normale"/>
    <w:link w:val="Titolo1Carattere"/>
    <w:qFormat/>
    <w:rsid w:val="0077215C"/>
    <w:pPr>
      <w:keepNext/>
      <w:keepLines/>
      <w:shd w:val="clear" w:color="auto" w:fill="BDD6EE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3C3F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3C3F18"/>
    <w:pPr>
      <w:keepNext/>
      <w:spacing w:before="120" w:after="60" w:line="240" w:lineRule="auto"/>
      <w:outlineLvl w:val="2"/>
    </w:pPr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C3F18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5F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nhideWhenUsed/>
    <w:rsid w:val="00A75F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75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nhideWhenUsed/>
    <w:rsid w:val="00A75F5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2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4E0"/>
  </w:style>
  <w:style w:type="character" w:customStyle="1" w:styleId="Titolo3Carattere">
    <w:name w:val="Titolo 3 Carattere"/>
    <w:basedOn w:val="Carpredefinitoparagrafo"/>
    <w:link w:val="Titolo3"/>
    <w:rsid w:val="003C3F18"/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styleId="Corpotesto">
    <w:name w:val="Body Text"/>
    <w:basedOn w:val="Normale"/>
    <w:link w:val="CorpotestoCarattere"/>
    <w:rsid w:val="00C137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137B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BA3B7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BA3B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B7D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4E64C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66759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77215C"/>
    <w:rPr>
      <w:rFonts w:eastAsiaTheme="majorEastAsia" w:cstheme="majorBidi"/>
      <w:b/>
      <w:bCs/>
      <w:color w:val="44546A" w:themeColor="text2"/>
      <w:sz w:val="28"/>
      <w:szCs w:val="28"/>
      <w:shd w:val="clear" w:color="auto" w:fill="BDD6EE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3C3F1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3F18"/>
    <w:rPr>
      <w:rFonts w:eastAsiaTheme="majorEastAsia" w:cstheme="majorBidi"/>
      <w:b/>
      <w:bCs/>
      <w:iCs/>
      <w:color w:val="5B9BD5" w:themeColor="accent1"/>
    </w:rPr>
  </w:style>
  <w:style w:type="table" w:customStyle="1" w:styleId="Elencochiaro-Colore12">
    <w:name w:val="Elenco chiaro - Colore 12"/>
    <w:basedOn w:val="Tabellanormale"/>
    <w:uiPriority w:val="61"/>
    <w:rsid w:val="001237C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40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WW8Num1z0">
    <w:name w:val="WW8Num1z0"/>
    <w:rsid w:val="002A05E2"/>
    <w:rPr>
      <w:rFonts w:ascii="Verdana" w:eastAsia="Times New Roman" w:hAnsi="Verdana" w:cs="Times New Roman"/>
    </w:rPr>
  </w:style>
  <w:style w:type="character" w:customStyle="1" w:styleId="WW8Num2z0">
    <w:name w:val="WW8Num2z0"/>
    <w:rsid w:val="002A05E2"/>
    <w:rPr>
      <w:rFonts w:ascii="Wingdings" w:hAnsi="Wingdings"/>
      <w:color w:val="auto"/>
    </w:rPr>
  </w:style>
  <w:style w:type="character" w:customStyle="1" w:styleId="WW8Num2z1">
    <w:name w:val="WW8Num2z1"/>
    <w:rsid w:val="002A05E2"/>
    <w:rPr>
      <w:rFonts w:ascii="Courier New" w:hAnsi="Courier New" w:cs="Courier New"/>
    </w:rPr>
  </w:style>
  <w:style w:type="character" w:customStyle="1" w:styleId="WW8Num2z2">
    <w:name w:val="WW8Num2z2"/>
    <w:rsid w:val="002A05E2"/>
    <w:rPr>
      <w:rFonts w:ascii="Wingdings" w:hAnsi="Wingdings"/>
    </w:rPr>
  </w:style>
  <w:style w:type="character" w:customStyle="1" w:styleId="WW8Num2z3">
    <w:name w:val="WW8Num2z3"/>
    <w:rsid w:val="002A05E2"/>
    <w:rPr>
      <w:rFonts w:ascii="Symbol" w:hAnsi="Symbol"/>
    </w:rPr>
  </w:style>
  <w:style w:type="character" w:customStyle="1" w:styleId="WW8Num3z0">
    <w:name w:val="WW8Num3z0"/>
    <w:rsid w:val="002A05E2"/>
    <w:rPr>
      <w:rFonts w:ascii="Wingdings" w:hAnsi="Wingdings"/>
    </w:rPr>
  </w:style>
  <w:style w:type="character" w:customStyle="1" w:styleId="WW8Num3z1">
    <w:name w:val="WW8Num3z1"/>
    <w:rsid w:val="002A05E2"/>
    <w:rPr>
      <w:rFonts w:ascii="Courier New" w:hAnsi="Courier New" w:cs="Courier New"/>
    </w:rPr>
  </w:style>
  <w:style w:type="character" w:customStyle="1" w:styleId="WW8Num3z3">
    <w:name w:val="WW8Num3z3"/>
    <w:rsid w:val="002A05E2"/>
    <w:rPr>
      <w:rFonts w:ascii="Symbol" w:hAnsi="Symbol"/>
    </w:rPr>
  </w:style>
  <w:style w:type="character" w:customStyle="1" w:styleId="WW8Num4z0">
    <w:name w:val="WW8Num4z0"/>
    <w:rsid w:val="002A05E2"/>
    <w:rPr>
      <w:rFonts w:ascii="Wingdings" w:hAnsi="Wingdings"/>
      <w:color w:val="auto"/>
    </w:rPr>
  </w:style>
  <w:style w:type="character" w:customStyle="1" w:styleId="WW8Num4z1">
    <w:name w:val="WW8Num4z1"/>
    <w:rsid w:val="002A05E2"/>
    <w:rPr>
      <w:rFonts w:ascii="Courier New" w:hAnsi="Courier New" w:cs="Courier New"/>
    </w:rPr>
  </w:style>
  <w:style w:type="character" w:customStyle="1" w:styleId="WW8Num4z2">
    <w:name w:val="WW8Num4z2"/>
    <w:rsid w:val="002A05E2"/>
    <w:rPr>
      <w:rFonts w:ascii="Wingdings" w:hAnsi="Wingdings"/>
    </w:rPr>
  </w:style>
  <w:style w:type="character" w:customStyle="1" w:styleId="WW8Num4z3">
    <w:name w:val="WW8Num4z3"/>
    <w:rsid w:val="002A05E2"/>
    <w:rPr>
      <w:rFonts w:ascii="Symbol" w:hAnsi="Symbol"/>
    </w:rPr>
  </w:style>
  <w:style w:type="character" w:customStyle="1" w:styleId="WW8Num5z0">
    <w:name w:val="WW8Num5z0"/>
    <w:rsid w:val="002A05E2"/>
    <w:rPr>
      <w:rFonts w:ascii="Arial" w:hAnsi="Arial"/>
    </w:rPr>
  </w:style>
  <w:style w:type="character" w:customStyle="1" w:styleId="WW8Num5z1">
    <w:name w:val="WW8Num5z1"/>
    <w:rsid w:val="002A05E2"/>
    <w:rPr>
      <w:rFonts w:ascii="Courier New" w:hAnsi="Courier New" w:cs="Courier New"/>
    </w:rPr>
  </w:style>
  <w:style w:type="character" w:customStyle="1" w:styleId="WW8Num5z2">
    <w:name w:val="WW8Num5z2"/>
    <w:rsid w:val="002A05E2"/>
    <w:rPr>
      <w:rFonts w:ascii="Wingdings" w:hAnsi="Wingdings"/>
    </w:rPr>
  </w:style>
  <w:style w:type="character" w:customStyle="1" w:styleId="WW8Num5z3">
    <w:name w:val="WW8Num5z3"/>
    <w:rsid w:val="002A05E2"/>
    <w:rPr>
      <w:rFonts w:ascii="Symbol" w:hAnsi="Symbol"/>
    </w:rPr>
  </w:style>
  <w:style w:type="character" w:customStyle="1" w:styleId="WW8Num6z0">
    <w:name w:val="WW8Num6z0"/>
    <w:rsid w:val="002A05E2"/>
    <w:rPr>
      <w:rFonts w:ascii="Wingdings" w:hAnsi="Wingdings"/>
      <w:color w:val="auto"/>
    </w:rPr>
  </w:style>
  <w:style w:type="character" w:customStyle="1" w:styleId="WW8Num6z1">
    <w:name w:val="WW8Num6z1"/>
    <w:rsid w:val="002A05E2"/>
    <w:rPr>
      <w:rFonts w:ascii="Courier New" w:hAnsi="Courier New" w:cs="Courier New"/>
    </w:rPr>
  </w:style>
  <w:style w:type="character" w:customStyle="1" w:styleId="WW8Num6z2">
    <w:name w:val="WW8Num6z2"/>
    <w:rsid w:val="002A05E2"/>
    <w:rPr>
      <w:rFonts w:ascii="Wingdings" w:hAnsi="Wingdings"/>
    </w:rPr>
  </w:style>
  <w:style w:type="character" w:customStyle="1" w:styleId="WW8Num6z3">
    <w:name w:val="WW8Num6z3"/>
    <w:rsid w:val="002A05E2"/>
    <w:rPr>
      <w:rFonts w:ascii="Symbol" w:hAnsi="Symbol"/>
    </w:rPr>
  </w:style>
  <w:style w:type="character" w:customStyle="1" w:styleId="WW8Num7z0">
    <w:name w:val="WW8Num7z0"/>
    <w:rsid w:val="002A05E2"/>
    <w:rPr>
      <w:rFonts w:ascii="Symbol" w:hAnsi="Symbol"/>
    </w:rPr>
  </w:style>
  <w:style w:type="character" w:customStyle="1" w:styleId="WW8Num7z1">
    <w:name w:val="WW8Num7z1"/>
    <w:rsid w:val="002A05E2"/>
    <w:rPr>
      <w:rFonts w:ascii="Courier New" w:hAnsi="Courier New" w:cs="Courier New"/>
    </w:rPr>
  </w:style>
  <w:style w:type="character" w:customStyle="1" w:styleId="WW8Num7z2">
    <w:name w:val="WW8Num7z2"/>
    <w:rsid w:val="002A05E2"/>
    <w:rPr>
      <w:rFonts w:ascii="Wingdings" w:hAnsi="Wingdings"/>
    </w:rPr>
  </w:style>
  <w:style w:type="character" w:customStyle="1" w:styleId="WW8Num8z0">
    <w:name w:val="WW8Num8z0"/>
    <w:rsid w:val="002A05E2"/>
    <w:rPr>
      <w:rFonts w:ascii="Symbol" w:hAnsi="Symbol"/>
    </w:rPr>
  </w:style>
  <w:style w:type="character" w:customStyle="1" w:styleId="WW8Num8z1">
    <w:name w:val="WW8Num8z1"/>
    <w:rsid w:val="002A05E2"/>
    <w:rPr>
      <w:rFonts w:ascii="Courier New" w:hAnsi="Courier New" w:cs="Courier New"/>
    </w:rPr>
  </w:style>
  <w:style w:type="character" w:customStyle="1" w:styleId="WW8Num8z2">
    <w:name w:val="WW8Num8z2"/>
    <w:rsid w:val="002A05E2"/>
    <w:rPr>
      <w:rFonts w:ascii="Wingdings" w:hAnsi="Wingdings"/>
    </w:rPr>
  </w:style>
  <w:style w:type="character" w:customStyle="1" w:styleId="WW8Num9z0">
    <w:name w:val="WW8Num9z0"/>
    <w:rsid w:val="002A05E2"/>
    <w:rPr>
      <w:rFonts w:ascii="Wingdings" w:hAnsi="Wingdings"/>
      <w:color w:val="auto"/>
    </w:rPr>
  </w:style>
  <w:style w:type="character" w:customStyle="1" w:styleId="WW8Num9z1">
    <w:name w:val="WW8Num9z1"/>
    <w:rsid w:val="002A05E2"/>
    <w:rPr>
      <w:rFonts w:ascii="Courier New" w:hAnsi="Courier New" w:cs="Courier New"/>
    </w:rPr>
  </w:style>
  <w:style w:type="character" w:customStyle="1" w:styleId="WW8Num9z2">
    <w:name w:val="WW8Num9z2"/>
    <w:rsid w:val="002A05E2"/>
    <w:rPr>
      <w:rFonts w:ascii="Wingdings" w:hAnsi="Wingdings"/>
    </w:rPr>
  </w:style>
  <w:style w:type="character" w:customStyle="1" w:styleId="WW8Num9z3">
    <w:name w:val="WW8Num9z3"/>
    <w:rsid w:val="002A05E2"/>
    <w:rPr>
      <w:rFonts w:ascii="Symbol" w:hAnsi="Symbol"/>
    </w:rPr>
  </w:style>
  <w:style w:type="character" w:customStyle="1" w:styleId="WW8Num10z0">
    <w:name w:val="WW8Num10z0"/>
    <w:rsid w:val="002A05E2"/>
    <w:rPr>
      <w:rFonts w:ascii="Wingdings" w:hAnsi="Wingdings"/>
    </w:rPr>
  </w:style>
  <w:style w:type="character" w:customStyle="1" w:styleId="WW8Num10z1">
    <w:name w:val="WW8Num10z1"/>
    <w:rsid w:val="002A05E2"/>
    <w:rPr>
      <w:rFonts w:ascii="Courier New" w:hAnsi="Courier New" w:cs="Courier New"/>
    </w:rPr>
  </w:style>
  <w:style w:type="character" w:customStyle="1" w:styleId="WW8Num10z3">
    <w:name w:val="WW8Num10z3"/>
    <w:rsid w:val="002A05E2"/>
    <w:rPr>
      <w:rFonts w:ascii="Symbol" w:hAnsi="Symbol"/>
    </w:rPr>
  </w:style>
  <w:style w:type="character" w:customStyle="1" w:styleId="WW8Num11z0">
    <w:name w:val="WW8Num11z0"/>
    <w:rsid w:val="002A05E2"/>
    <w:rPr>
      <w:b/>
    </w:rPr>
  </w:style>
  <w:style w:type="character" w:customStyle="1" w:styleId="WW8Num13z0">
    <w:name w:val="WW8Num13z0"/>
    <w:rsid w:val="002A05E2"/>
    <w:rPr>
      <w:rFonts w:ascii="Symbol" w:hAnsi="Symbol"/>
    </w:rPr>
  </w:style>
  <w:style w:type="character" w:customStyle="1" w:styleId="WW8Num13z1">
    <w:name w:val="WW8Num13z1"/>
    <w:rsid w:val="002A05E2"/>
    <w:rPr>
      <w:rFonts w:ascii="Courier New" w:hAnsi="Courier New" w:cs="Courier New"/>
    </w:rPr>
  </w:style>
  <w:style w:type="character" w:customStyle="1" w:styleId="WW8Num13z2">
    <w:name w:val="WW8Num13z2"/>
    <w:rsid w:val="002A05E2"/>
    <w:rPr>
      <w:rFonts w:ascii="Wingdings" w:hAnsi="Wingdings"/>
    </w:rPr>
  </w:style>
  <w:style w:type="character" w:customStyle="1" w:styleId="WW8Num14z0">
    <w:name w:val="WW8Num14z0"/>
    <w:rsid w:val="002A05E2"/>
    <w:rPr>
      <w:rFonts w:ascii="Wingdings" w:hAnsi="Wingdings"/>
    </w:rPr>
  </w:style>
  <w:style w:type="character" w:customStyle="1" w:styleId="WW8Num14z1">
    <w:name w:val="WW8Num14z1"/>
    <w:rsid w:val="002A05E2"/>
    <w:rPr>
      <w:rFonts w:ascii="Courier New" w:hAnsi="Courier New" w:cs="Courier New"/>
    </w:rPr>
  </w:style>
  <w:style w:type="character" w:customStyle="1" w:styleId="WW8Num14z3">
    <w:name w:val="WW8Num14z3"/>
    <w:rsid w:val="002A05E2"/>
    <w:rPr>
      <w:rFonts w:ascii="Symbol" w:hAnsi="Symbol"/>
    </w:rPr>
  </w:style>
  <w:style w:type="character" w:customStyle="1" w:styleId="WW8Num15z0">
    <w:name w:val="WW8Num15z0"/>
    <w:rsid w:val="002A05E2"/>
    <w:rPr>
      <w:rFonts w:ascii="Courier New" w:hAnsi="Courier New" w:cs="Courier New"/>
    </w:rPr>
  </w:style>
  <w:style w:type="character" w:customStyle="1" w:styleId="WW8Num15z2">
    <w:name w:val="WW8Num15z2"/>
    <w:rsid w:val="002A05E2"/>
    <w:rPr>
      <w:rFonts w:ascii="Wingdings" w:hAnsi="Wingdings"/>
    </w:rPr>
  </w:style>
  <w:style w:type="character" w:customStyle="1" w:styleId="WW8Num15z3">
    <w:name w:val="WW8Num15z3"/>
    <w:rsid w:val="002A05E2"/>
    <w:rPr>
      <w:rFonts w:ascii="Symbol" w:hAnsi="Symbol"/>
    </w:rPr>
  </w:style>
  <w:style w:type="character" w:customStyle="1" w:styleId="WW8Num17z0">
    <w:name w:val="WW8Num17z0"/>
    <w:rsid w:val="002A05E2"/>
    <w:rPr>
      <w:rFonts w:ascii="Courier New" w:hAnsi="Courier New" w:cs="Courier New"/>
    </w:rPr>
  </w:style>
  <w:style w:type="character" w:customStyle="1" w:styleId="WW8Num17z2">
    <w:name w:val="WW8Num17z2"/>
    <w:rsid w:val="002A05E2"/>
    <w:rPr>
      <w:rFonts w:ascii="Wingdings" w:hAnsi="Wingdings"/>
    </w:rPr>
  </w:style>
  <w:style w:type="character" w:customStyle="1" w:styleId="WW8Num17z3">
    <w:name w:val="WW8Num17z3"/>
    <w:rsid w:val="002A05E2"/>
    <w:rPr>
      <w:rFonts w:ascii="Symbol" w:hAnsi="Symbol"/>
    </w:rPr>
  </w:style>
  <w:style w:type="character" w:customStyle="1" w:styleId="WW8Num18z0">
    <w:name w:val="WW8Num18z0"/>
    <w:rsid w:val="002A05E2"/>
    <w:rPr>
      <w:rFonts w:ascii="Wingdings" w:hAnsi="Wingdings"/>
    </w:rPr>
  </w:style>
  <w:style w:type="character" w:customStyle="1" w:styleId="WW8Num18z1">
    <w:name w:val="WW8Num18z1"/>
    <w:rsid w:val="002A05E2"/>
    <w:rPr>
      <w:rFonts w:ascii="Courier New" w:hAnsi="Courier New" w:cs="Courier New"/>
    </w:rPr>
  </w:style>
  <w:style w:type="character" w:customStyle="1" w:styleId="WW8Num18z3">
    <w:name w:val="WW8Num18z3"/>
    <w:rsid w:val="002A05E2"/>
    <w:rPr>
      <w:rFonts w:ascii="Symbol" w:hAnsi="Symbol"/>
    </w:rPr>
  </w:style>
  <w:style w:type="character" w:customStyle="1" w:styleId="WW8Num19z0">
    <w:name w:val="WW8Num19z0"/>
    <w:rsid w:val="002A05E2"/>
    <w:rPr>
      <w:color w:val="auto"/>
    </w:rPr>
  </w:style>
  <w:style w:type="character" w:customStyle="1" w:styleId="Carpredefinitoparagrafo2">
    <w:name w:val="Car. predefinito paragrafo2"/>
    <w:rsid w:val="002A05E2"/>
  </w:style>
  <w:style w:type="character" w:customStyle="1" w:styleId="Absatz-Standardschriftart">
    <w:name w:val="Absatz-Standardschriftart"/>
    <w:rsid w:val="002A05E2"/>
  </w:style>
  <w:style w:type="character" w:customStyle="1" w:styleId="WW8Num1z1">
    <w:name w:val="WW8Num1z1"/>
    <w:rsid w:val="002A05E2"/>
    <w:rPr>
      <w:rFonts w:ascii="Courier New" w:hAnsi="Courier New" w:cs="Courier New"/>
    </w:rPr>
  </w:style>
  <w:style w:type="character" w:customStyle="1" w:styleId="WW8Num1z2">
    <w:name w:val="WW8Num1z2"/>
    <w:rsid w:val="002A05E2"/>
    <w:rPr>
      <w:rFonts w:ascii="Wingdings" w:hAnsi="Wingdings" w:cs="Wingdings"/>
    </w:rPr>
  </w:style>
  <w:style w:type="character" w:customStyle="1" w:styleId="WW8Num1z3">
    <w:name w:val="WW8Num1z3"/>
    <w:rsid w:val="002A05E2"/>
    <w:rPr>
      <w:rFonts w:ascii="Symbol" w:hAnsi="Symbol" w:cs="Symbol"/>
    </w:rPr>
  </w:style>
  <w:style w:type="character" w:customStyle="1" w:styleId="Carpredefinitoparagrafo1">
    <w:name w:val="Car. predefinito paragrafo1"/>
    <w:rsid w:val="002A05E2"/>
  </w:style>
  <w:style w:type="character" w:customStyle="1" w:styleId="CarattereCarattere3">
    <w:name w:val="Carattere Carattere3"/>
    <w:rsid w:val="002A05E2"/>
    <w:rPr>
      <w:sz w:val="24"/>
      <w:szCs w:val="24"/>
    </w:rPr>
  </w:style>
  <w:style w:type="character" w:customStyle="1" w:styleId="CarattereCarattere2">
    <w:name w:val="Carattere Carattere2"/>
    <w:rsid w:val="002A05E2"/>
    <w:rPr>
      <w:sz w:val="24"/>
      <w:szCs w:val="24"/>
    </w:rPr>
  </w:style>
  <w:style w:type="character" w:styleId="Numeropagina">
    <w:name w:val="page number"/>
    <w:rsid w:val="002A05E2"/>
  </w:style>
  <w:style w:type="character" w:customStyle="1" w:styleId="CharacterStyle2">
    <w:name w:val="Character Style 2"/>
    <w:rsid w:val="002A05E2"/>
    <w:rPr>
      <w:rFonts w:ascii="Arial" w:hAnsi="Arial"/>
      <w:sz w:val="24"/>
    </w:rPr>
  </w:style>
  <w:style w:type="character" w:customStyle="1" w:styleId="CitazioneCarattere">
    <w:name w:val="Citazione Carattere"/>
    <w:rsid w:val="002A05E2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2A05E2"/>
    <w:rPr>
      <w:rFonts w:cs="Times New Roman"/>
      <w:vertAlign w:val="superscript"/>
    </w:rPr>
  </w:style>
  <w:style w:type="character" w:customStyle="1" w:styleId="CarattereCarattere4">
    <w:name w:val="Carattere Carattere4"/>
    <w:rsid w:val="002A05E2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2A05E2"/>
  </w:style>
  <w:style w:type="character" w:customStyle="1" w:styleId="Rimandonotaapidipagina1">
    <w:name w:val="Rimando nota a piè di pagina1"/>
    <w:rsid w:val="002A05E2"/>
    <w:rPr>
      <w:vertAlign w:val="superscript"/>
    </w:rPr>
  </w:style>
  <w:style w:type="character" w:customStyle="1" w:styleId="CarattereCarattere6">
    <w:name w:val="Carattere Carattere6"/>
    <w:rsid w:val="002A05E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2A05E2"/>
    <w:rPr>
      <w:sz w:val="24"/>
      <w:szCs w:val="24"/>
    </w:rPr>
  </w:style>
  <w:style w:type="character" w:customStyle="1" w:styleId="CarattereCarattere5">
    <w:name w:val="Carattere Carattere5"/>
    <w:rsid w:val="002A05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sid w:val="002A05E2"/>
  </w:style>
  <w:style w:type="character" w:customStyle="1" w:styleId="Caratterenotadichiusura">
    <w:name w:val="Carattere nota di chiusura"/>
    <w:rsid w:val="002A05E2"/>
    <w:rPr>
      <w:vertAlign w:val="superscript"/>
    </w:rPr>
  </w:style>
  <w:style w:type="character" w:styleId="Rimandonotaapidipagina">
    <w:name w:val="footnote reference"/>
    <w:rsid w:val="002A05E2"/>
    <w:rPr>
      <w:vertAlign w:val="superscript"/>
    </w:rPr>
  </w:style>
  <w:style w:type="character" w:styleId="Rimandonotadichiusura">
    <w:name w:val="endnote reference"/>
    <w:rsid w:val="002A05E2"/>
    <w:rPr>
      <w:vertAlign w:val="superscript"/>
    </w:rPr>
  </w:style>
  <w:style w:type="paragraph" w:customStyle="1" w:styleId="Intestazione2">
    <w:name w:val="Intestazione2"/>
    <w:basedOn w:val="Normale"/>
    <w:next w:val="Corpotesto"/>
    <w:rsid w:val="002A05E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2A05E2"/>
    <w:pPr>
      <w:spacing w:after="120"/>
      <w:jc w:val="left"/>
    </w:pPr>
    <w:rPr>
      <w:rFonts w:cs="Lohit Hindi"/>
    </w:rPr>
  </w:style>
  <w:style w:type="paragraph" w:customStyle="1" w:styleId="Didascalia1">
    <w:name w:val="Didascalia1"/>
    <w:basedOn w:val="Normale"/>
    <w:rsid w:val="002A05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2A05E2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2A05E2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customStyle="1" w:styleId="Style8">
    <w:name w:val="Style 8"/>
    <w:basedOn w:val="Normale"/>
    <w:rsid w:val="002A05E2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2A05E2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2A05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1"/>
    <w:qFormat/>
    <w:rsid w:val="002A05E2"/>
    <w:pPr>
      <w:suppressAutoHyphens/>
      <w:spacing w:after="200" w:line="276" w:lineRule="auto"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1">
    <w:name w:val="Citazione Carattere1"/>
    <w:basedOn w:val="Carpredefinitoparagrafo"/>
    <w:link w:val="Citazione"/>
    <w:rsid w:val="002A05E2"/>
    <w:rPr>
      <w:rFonts w:ascii="Calibri" w:eastAsia="Calibri" w:hAnsi="Calibri" w:cs="Times New Roman"/>
      <w:i/>
      <w:iCs/>
      <w:color w:val="000000"/>
      <w:lang w:eastAsia="ar-SA"/>
    </w:rPr>
  </w:style>
  <w:style w:type="paragraph" w:customStyle="1" w:styleId="Default">
    <w:name w:val="Default"/>
    <w:rsid w:val="002A05E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2A05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0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A05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rsid w:val="002A05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A0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mmario1">
    <w:name w:val="toc 1"/>
    <w:basedOn w:val="Normale"/>
    <w:next w:val="Normale"/>
    <w:rsid w:val="002A05E2"/>
    <w:pPr>
      <w:tabs>
        <w:tab w:val="left" w:pos="7513"/>
        <w:tab w:val="right" w:leader="dot" w:pos="9628"/>
      </w:tabs>
      <w:suppressAutoHyphens/>
      <w:spacing w:after="0" w:line="360" w:lineRule="auto"/>
      <w:ind w:left="284" w:hanging="284"/>
    </w:pPr>
    <w:rPr>
      <w:rFonts w:ascii="Arial" w:eastAsia="Times New Roman" w:hAnsi="Arial" w:cs="Arial"/>
      <w:lang w:eastAsia="ar-SA"/>
    </w:rPr>
  </w:style>
  <w:style w:type="paragraph" w:styleId="Sommario2">
    <w:name w:val="toc 2"/>
    <w:basedOn w:val="Normale"/>
    <w:next w:val="Normale"/>
    <w:rsid w:val="002A05E2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2A05E2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sz w:val="28"/>
      <w:szCs w:val="28"/>
      <w:lang w:eastAsia="ar-SA"/>
    </w:rPr>
  </w:style>
  <w:style w:type="paragraph" w:styleId="Sommario4">
    <w:name w:val="toc 4"/>
    <w:basedOn w:val="Normale"/>
    <w:next w:val="Normale"/>
    <w:rsid w:val="002A05E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2A05E2"/>
    <w:pPr>
      <w:jc w:val="center"/>
    </w:pPr>
    <w:rPr>
      <w:b/>
      <w:bCs/>
    </w:rPr>
  </w:style>
  <w:style w:type="paragraph" w:styleId="Sommario5">
    <w:name w:val="toc 5"/>
    <w:basedOn w:val="Indice"/>
    <w:rsid w:val="002A05E2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2A05E2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2A05E2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2A05E2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2A05E2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2A05E2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"/>
    <w:rsid w:val="002A05E2"/>
    <w:pPr>
      <w:spacing w:after="120"/>
      <w:jc w:val="left"/>
    </w:pPr>
  </w:style>
  <w:style w:type="character" w:customStyle="1" w:styleId="qowt-font3-arial">
    <w:name w:val="qowt-font3-arial"/>
    <w:basedOn w:val="Carpredefinitoparagrafo"/>
    <w:rsid w:val="00B71D51"/>
  </w:style>
  <w:style w:type="paragraph" w:customStyle="1" w:styleId="Style2">
    <w:name w:val="Style2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55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18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character" w:customStyle="1" w:styleId="FontStyle12">
    <w:name w:val="Font Style12"/>
    <w:basedOn w:val="Carpredefinitoparagrafo"/>
    <w:uiPriority w:val="99"/>
    <w:rsid w:val="00B578BA"/>
    <w:rPr>
      <w:rFonts w:ascii="MS Reference Sans Serif" w:hAnsi="MS Reference Sans Serif" w:cs="MS Reference Sans Serif"/>
      <w:spacing w:val="-10"/>
      <w:sz w:val="38"/>
      <w:szCs w:val="38"/>
    </w:rPr>
  </w:style>
  <w:style w:type="character" w:customStyle="1" w:styleId="FontStyle13">
    <w:name w:val="Font Style13"/>
    <w:basedOn w:val="Carpredefinitoparagrafo"/>
    <w:uiPriority w:val="99"/>
    <w:rsid w:val="00B578BA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Carpredefinitoparagrafo"/>
    <w:uiPriority w:val="99"/>
    <w:rsid w:val="00B578BA"/>
    <w:rPr>
      <w:rFonts w:ascii="Franklin Gothic Medium" w:hAnsi="Franklin Gothic Medium" w:cs="Franklin Gothic Medium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icsiniscola2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E02F-0857-4598-AD49-38719861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5551</Words>
  <Characters>31645</Characters>
  <Application>Microsoft Office Word</Application>
  <DocSecurity>0</DocSecurity>
  <Lines>263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Luciana Deiana</cp:lastModifiedBy>
  <cp:revision>4</cp:revision>
  <cp:lastPrinted>2018-10-22T16:41:00Z</cp:lastPrinted>
  <dcterms:created xsi:type="dcterms:W3CDTF">2023-10-03T18:24:00Z</dcterms:created>
  <dcterms:modified xsi:type="dcterms:W3CDTF">2023-10-14T04:18:00Z</dcterms:modified>
</cp:coreProperties>
</file>