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3C" w:rsidRDefault="00187298" w:rsidP="00531A71">
      <w:pPr>
        <w:pStyle w:val="NormaleWeb"/>
        <w:spacing w:before="0" w:beforeAutospacing="0" w:after="150" w:afterAutospacing="0"/>
        <w:jc w:val="center"/>
      </w:pPr>
      <w:r>
        <w:rPr>
          <w:noProof/>
        </w:rPr>
        <w:drawing>
          <wp:inline distT="0" distB="0" distL="0" distR="0">
            <wp:extent cx="1476375" cy="485775"/>
            <wp:effectExtent l="19050" t="0" r="9525" b="0"/>
            <wp:docPr id="1" name="Immagine 1" descr="C:\Users\Admin\Desktop\associazione culturale\logo\logo carta bianca associazione cultur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ssociazione culturale\logo\logo carta bianca associazione cultur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98" w:rsidRDefault="00187298" w:rsidP="00531A71">
      <w:pPr>
        <w:pStyle w:val="NormaleWeb"/>
        <w:spacing w:before="0" w:beforeAutospacing="0" w:after="150" w:afterAutospacing="0"/>
        <w:jc w:val="center"/>
      </w:pPr>
    </w:p>
    <w:p w:rsidR="00C8423C" w:rsidRDefault="00C8423C" w:rsidP="00531A71">
      <w:pPr>
        <w:pStyle w:val="NormaleWeb"/>
        <w:spacing w:before="0" w:beforeAutospacing="0" w:after="150" w:afterAutospacing="0"/>
        <w:jc w:val="center"/>
      </w:pPr>
      <w:r>
        <w:t>con il patrocinio di</w:t>
      </w:r>
    </w:p>
    <w:p w:rsidR="005E770F" w:rsidRDefault="005E770F" w:rsidP="00531A71">
      <w:pPr>
        <w:pStyle w:val="NormaleWeb"/>
        <w:spacing w:before="0" w:beforeAutospacing="0" w:after="150" w:afterAutospacing="0"/>
        <w:jc w:val="center"/>
        <w:rPr>
          <w:b/>
        </w:rPr>
      </w:pPr>
      <w:r w:rsidRPr="00187298">
        <w:rPr>
          <w:b/>
        </w:rPr>
        <w:t xml:space="preserve">Comune di </w:t>
      </w:r>
      <w:proofErr w:type="spellStart"/>
      <w:r w:rsidRPr="00187298">
        <w:rPr>
          <w:b/>
        </w:rPr>
        <w:t>Boroneddu</w:t>
      </w:r>
      <w:proofErr w:type="spellEnd"/>
    </w:p>
    <w:p w:rsidR="003D57D0" w:rsidRPr="00187298" w:rsidRDefault="003D57D0" w:rsidP="00531A71">
      <w:pPr>
        <w:pStyle w:val="NormaleWeb"/>
        <w:spacing w:before="0" w:beforeAutospacing="0" w:after="150" w:afterAutospacing="0"/>
        <w:jc w:val="center"/>
        <w:rPr>
          <w:b/>
        </w:rPr>
      </w:pPr>
      <w:r>
        <w:rPr>
          <w:b/>
        </w:rPr>
        <w:t xml:space="preserve">Comune di </w:t>
      </w:r>
      <w:proofErr w:type="spellStart"/>
      <w:r>
        <w:rPr>
          <w:b/>
        </w:rPr>
        <w:t>Gairo</w:t>
      </w:r>
      <w:proofErr w:type="spellEnd"/>
    </w:p>
    <w:p w:rsidR="00C8423C" w:rsidRPr="00C8423C" w:rsidRDefault="00F41F85" w:rsidP="00531A71">
      <w:pPr>
        <w:pStyle w:val="NormaleWeb"/>
        <w:spacing w:before="0" w:beforeAutospacing="0" w:after="150" w:afterAutospacing="0"/>
        <w:jc w:val="center"/>
        <w:rPr>
          <w:b/>
        </w:rPr>
      </w:pPr>
      <w:r>
        <w:rPr>
          <w:b/>
        </w:rPr>
        <w:t xml:space="preserve">Comune di </w:t>
      </w:r>
      <w:proofErr w:type="spellStart"/>
      <w:r>
        <w:rPr>
          <w:b/>
        </w:rPr>
        <w:t>Senorbì</w:t>
      </w:r>
      <w:proofErr w:type="spellEnd"/>
    </w:p>
    <w:p w:rsidR="00E14737" w:rsidRDefault="00E14737" w:rsidP="00531A71">
      <w:pPr>
        <w:pStyle w:val="NormaleWeb"/>
        <w:spacing w:before="0" w:beforeAutospacing="0" w:after="150" w:afterAutospacing="0"/>
        <w:jc w:val="center"/>
        <w:rPr>
          <w:b/>
        </w:rPr>
      </w:pPr>
      <w:r w:rsidRPr="00167637">
        <w:rPr>
          <w:b/>
        </w:rPr>
        <w:t>ERSU Cagliari</w:t>
      </w:r>
    </w:p>
    <w:p w:rsidR="00187298" w:rsidRPr="00C8423C" w:rsidRDefault="00187298" w:rsidP="00531A71">
      <w:pPr>
        <w:pStyle w:val="NormaleWeb"/>
        <w:spacing w:before="0" w:beforeAutospacing="0" w:after="150" w:afterAutospacing="0"/>
        <w:jc w:val="center"/>
        <w:rPr>
          <w:b/>
        </w:rPr>
      </w:pPr>
    </w:p>
    <w:p w:rsidR="00C8423C" w:rsidRDefault="00C8423C" w:rsidP="00531A71">
      <w:pPr>
        <w:pStyle w:val="NormaleWeb"/>
        <w:spacing w:before="0" w:beforeAutospacing="0" w:after="150" w:afterAutospacing="0"/>
        <w:jc w:val="center"/>
      </w:pPr>
      <w:r>
        <w:t>in collaborazione con</w:t>
      </w:r>
    </w:p>
    <w:p w:rsidR="00E14737" w:rsidRPr="00E14737" w:rsidRDefault="00C8423C" w:rsidP="00531A71">
      <w:pPr>
        <w:pStyle w:val="NormaleWeb"/>
        <w:spacing w:before="0" w:beforeAutospacing="0" w:after="150" w:afterAutospacing="0"/>
        <w:jc w:val="center"/>
        <w:rPr>
          <w:b/>
        </w:rPr>
      </w:pPr>
      <w:proofErr w:type="spellStart"/>
      <w:r w:rsidRPr="00C8423C">
        <w:rPr>
          <w:b/>
        </w:rPr>
        <w:t>Kalb</w:t>
      </w:r>
      <w:proofErr w:type="spellEnd"/>
      <w:r w:rsidRPr="00C8423C">
        <w:rPr>
          <w:b/>
        </w:rPr>
        <w:t xml:space="preserve"> Edizioni</w:t>
      </w:r>
    </w:p>
    <w:p w:rsidR="00E14737" w:rsidRDefault="00E14737" w:rsidP="00531A71">
      <w:pPr>
        <w:pStyle w:val="NormaleWeb"/>
        <w:spacing w:before="0" w:beforeAutospacing="0" w:after="150" w:afterAutospacing="0"/>
        <w:jc w:val="center"/>
        <w:rPr>
          <w:b/>
        </w:rPr>
      </w:pPr>
      <w:r>
        <w:rPr>
          <w:b/>
        </w:rPr>
        <w:t>Unica Radio</w:t>
      </w:r>
    </w:p>
    <w:p w:rsidR="009755D5" w:rsidRDefault="009755D5" w:rsidP="00531A71">
      <w:pPr>
        <w:pStyle w:val="NormaleWeb"/>
        <w:spacing w:before="0" w:beforeAutospacing="0" w:after="150" w:afterAutospacing="0"/>
        <w:jc w:val="center"/>
        <w:rPr>
          <w:b/>
        </w:rPr>
      </w:pPr>
      <w:r>
        <w:rPr>
          <w:b/>
        </w:rPr>
        <w:t>Ente Concerti Città di Iglesias</w:t>
      </w:r>
    </w:p>
    <w:p w:rsidR="00C8423C" w:rsidRPr="00C8423C" w:rsidRDefault="00C8423C" w:rsidP="00531A71">
      <w:pPr>
        <w:pStyle w:val="NormaleWeb"/>
        <w:spacing w:before="0" w:beforeAutospacing="0" w:after="150" w:afterAutospacing="0"/>
        <w:jc w:val="center"/>
        <w:rPr>
          <w:b/>
        </w:rPr>
      </w:pPr>
    </w:p>
    <w:p w:rsidR="00531A71" w:rsidRDefault="00C8423C" w:rsidP="00531A71">
      <w:pPr>
        <w:pStyle w:val="NormaleWeb"/>
        <w:spacing w:before="0" w:beforeAutospacing="0" w:after="150" w:afterAutospacing="0"/>
        <w:jc w:val="center"/>
      </w:pPr>
      <w:r>
        <w:t>p</w:t>
      </w:r>
      <w:r w:rsidR="00531A71">
        <w:t>resenta</w:t>
      </w:r>
    </w:p>
    <w:p w:rsidR="00C8423C" w:rsidRDefault="00C8423C" w:rsidP="00531A71">
      <w:pPr>
        <w:pStyle w:val="NormaleWeb"/>
        <w:spacing w:before="0" w:beforeAutospacing="0" w:after="150" w:afterAutospacing="0"/>
        <w:jc w:val="center"/>
      </w:pPr>
    </w:p>
    <w:p w:rsidR="00C8423C" w:rsidRDefault="00531A71" w:rsidP="00531A71">
      <w:pPr>
        <w:pStyle w:val="NormaleWeb"/>
        <w:spacing w:before="0" w:beforeAutospacing="0" w:after="150" w:afterAutospacing="0"/>
        <w:jc w:val="center"/>
        <w:rPr>
          <w:rStyle w:val="Enfasigrassetto"/>
          <w:sz w:val="40"/>
          <w:szCs w:val="40"/>
        </w:rPr>
      </w:pPr>
      <w:r w:rsidRPr="00C8423C">
        <w:rPr>
          <w:rStyle w:val="Enfasigrassetto"/>
          <w:sz w:val="40"/>
          <w:szCs w:val="40"/>
        </w:rPr>
        <w:t>Concorso Letterari</w:t>
      </w:r>
      <w:r w:rsidR="00C8423C">
        <w:rPr>
          <w:rStyle w:val="Enfasigrassetto"/>
          <w:sz w:val="40"/>
          <w:szCs w:val="40"/>
        </w:rPr>
        <w:t>o per Racconti Brevi e Aforismi</w:t>
      </w:r>
      <w:r w:rsidRPr="00C8423C">
        <w:rPr>
          <w:rStyle w:val="Enfasigrassetto"/>
          <w:sz w:val="40"/>
          <w:szCs w:val="40"/>
        </w:rPr>
        <w:t xml:space="preserve"> </w:t>
      </w:r>
    </w:p>
    <w:p w:rsidR="00531A71" w:rsidRDefault="004E4491" w:rsidP="00531A71">
      <w:pPr>
        <w:pStyle w:val="NormaleWeb"/>
        <w:spacing w:before="0" w:beforeAutospacing="0" w:after="150" w:afterAutospacing="0"/>
        <w:jc w:val="center"/>
        <w:rPr>
          <w:rStyle w:val="Enfasigrassetto"/>
          <w:sz w:val="40"/>
          <w:szCs w:val="40"/>
        </w:rPr>
      </w:pPr>
      <w:r>
        <w:rPr>
          <w:rStyle w:val="Enfasigrassetto"/>
          <w:sz w:val="40"/>
          <w:szCs w:val="40"/>
        </w:rPr>
        <w:t>12</w:t>
      </w:r>
      <w:r w:rsidR="00531A71" w:rsidRPr="00C8423C">
        <w:rPr>
          <w:rStyle w:val="Enfasigrassetto"/>
          <w:sz w:val="40"/>
          <w:szCs w:val="40"/>
        </w:rPr>
        <w:t>a edizione</w:t>
      </w:r>
      <w:r w:rsidR="006C4ACE">
        <w:rPr>
          <w:rStyle w:val="Enfasigrassetto"/>
          <w:sz w:val="40"/>
          <w:szCs w:val="40"/>
        </w:rPr>
        <w:t>, 2021-2022</w:t>
      </w:r>
    </w:p>
    <w:p w:rsidR="00C8423C" w:rsidRPr="00C8423C" w:rsidRDefault="00C8423C" w:rsidP="00531A71">
      <w:pPr>
        <w:pStyle w:val="NormaleWeb"/>
        <w:spacing w:before="0" w:beforeAutospacing="0" w:after="150" w:afterAutospacing="0"/>
        <w:jc w:val="center"/>
        <w:rPr>
          <w:sz w:val="40"/>
          <w:szCs w:val="40"/>
        </w:rPr>
      </w:pPr>
    </w:p>
    <w:p w:rsidR="00531A71" w:rsidRDefault="00531A71" w:rsidP="00531A71">
      <w:pPr>
        <w:pStyle w:val="NormaleWeb"/>
        <w:spacing w:before="0" w:beforeAutospacing="0" w:after="150" w:afterAutospacing="0"/>
      </w:pPr>
      <w:r>
        <w:t xml:space="preserve">-              La partecipazione al Concorso è riservata ad autori, italiani e stranieri, residenti in Sardegna. 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 xml:space="preserve">1) </w:t>
      </w:r>
      <w:r>
        <w:rPr>
          <w:b/>
        </w:rPr>
        <w:t>RACCONTI BREVI</w:t>
      </w:r>
      <w:r>
        <w:t xml:space="preserve"> in lingua italiana. I racconti devono essere inediti (per inedito si intende un racconto mai pubblicato) e comunque premiato/segnalato in altri concorsi.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 xml:space="preserve">2) </w:t>
      </w:r>
      <w:r>
        <w:rPr>
          <w:b/>
        </w:rPr>
        <w:t>AFORISMI</w:t>
      </w:r>
      <w:r>
        <w:t xml:space="preserve"> in lingua italiana. Gli aforismi devono essere inediti (per inedito si intende un aforisma mai pubblicato) e comunque premiato/segnalato in altri concorsi.</w:t>
      </w:r>
    </w:p>
    <w:p w:rsidR="00167637" w:rsidRDefault="00167637" w:rsidP="00531A71">
      <w:pPr>
        <w:pStyle w:val="NormaleWeb"/>
        <w:spacing w:before="0" w:beforeAutospacing="0" w:after="150" w:afterAutospacing="0"/>
      </w:pPr>
      <w:r>
        <w:t>Ogni autore può partecipare ad una sola sezione del concorso: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rPr>
          <w:rStyle w:val="Enfasigrassetto"/>
        </w:rPr>
        <w:t>Scuole.</w:t>
      </w:r>
      <w:r>
        <w:rPr>
          <w:rStyle w:val="apple-converted-space"/>
        </w:rPr>
        <w:t> </w:t>
      </w:r>
      <w:r>
        <w:t>Sia per i racconti brevi che p</w:t>
      </w:r>
      <w:r w:rsidRPr="00E14737">
        <w:rPr>
          <w:b/>
        </w:rPr>
        <w:t>er gli aforismi, è  prevista anche una speciale</w:t>
      </w:r>
      <w:r w:rsidRPr="00E14737">
        <w:rPr>
          <w:rStyle w:val="apple-converted-space"/>
          <w:b/>
        </w:rPr>
        <w:t> </w:t>
      </w:r>
      <w:r w:rsidRPr="00E14737">
        <w:rPr>
          <w:rStyle w:val="Enfasigrassetto"/>
          <w:b w:val="0"/>
        </w:rPr>
        <w:t>sezione di concorso dedicata agli studenti</w:t>
      </w:r>
      <w:r w:rsidRPr="00E14737">
        <w:rPr>
          <w:rStyle w:val="apple-converted-space"/>
          <w:b/>
        </w:rPr>
        <w:t> </w:t>
      </w:r>
      <w:r>
        <w:t>delle scuole elementari, medie e superiori di tutta la Sardegna.</w:t>
      </w:r>
      <w:r w:rsidR="004E4491">
        <w:t xml:space="preserve"> È possibile partecipare sia sotto la supervisione dei docenti che autonomamente (con autorizzazione genitoriale).</w:t>
      </w:r>
    </w:p>
    <w:p w:rsidR="00E14737" w:rsidRDefault="00E14737" w:rsidP="00531A71">
      <w:pPr>
        <w:pStyle w:val="NormaleWeb"/>
        <w:spacing w:before="0" w:beforeAutospacing="0" w:after="150" w:afterAutospacing="0"/>
      </w:pPr>
      <w:r w:rsidRPr="00E14737">
        <w:rPr>
          <w:b/>
        </w:rPr>
        <w:t>Università di Cagliari.</w:t>
      </w:r>
      <w:r>
        <w:t xml:space="preserve"> È prevista una sezione speciale, sia per i racconti brevi che per gli aforismi, dedicata agli iscritti a tutte le Facoltà e i corsi di studio dell’Università degli Studi di Cagliari.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-             </w:t>
      </w:r>
      <w:r>
        <w:rPr>
          <w:rStyle w:val="apple-converted-space"/>
          <w:b/>
          <w:bCs/>
        </w:rPr>
        <w:t> </w:t>
      </w:r>
      <w:r>
        <w:rPr>
          <w:rStyle w:val="Enfasigrassetto"/>
        </w:rPr>
        <w:t>La partecipazione al Concorso è completamente gratuita</w:t>
      </w:r>
      <w:r>
        <w:t>.</w:t>
      </w:r>
    </w:p>
    <w:p w:rsidR="00167637" w:rsidRDefault="00531A71" w:rsidP="00531A71">
      <w:pPr>
        <w:pStyle w:val="NormaleWeb"/>
        <w:spacing w:before="0" w:beforeAutospacing="0" w:after="150" w:afterAutospacing="0"/>
      </w:pPr>
      <w:r>
        <w:t>-              Il tema degli elaborati è libero. I racconti non devono superare la lunghezza di due cartelle editoriali (</w:t>
      </w:r>
      <w:r w:rsidR="00167637">
        <w:rPr>
          <w:u w:val="single"/>
        </w:rPr>
        <w:t>3.4</w:t>
      </w:r>
      <w:r w:rsidRPr="004E4491">
        <w:rPr>
          <w:u w:val="single"/>
        </w:rPr>
        <w:t>00 caratteri, spazi in</w:t>
      </w:r>
      <w:r w:rsidR="00167637">
        <w:rPr>
          <w:u w:val="single"/>
        </w:rPr>
        <w:t>clusi e comunque non oltre le 58</w:t>
      </w:r>
      <w:r w:rsidRPr="004E4491">
        <w:rPr>
          <w:u w:val="single"/>
        </w:rPr>
        <w:t xml:space="preserve"> righe, righe vuote comprese</w:t>
      </w:r>
      <w:r>
        <w:t xml:space="preserve">). </w:t>
      </w:r>
      <w:r>
        <w:lastRenderedPageBreak/>
        <w:t xml:space="preserve">Per quanto riguarda gli aforismi, l’autore non dovrà superare la lunghezza di </w:t>
      </w:r>
      <w:r w:rsidRPr="004E4491">
        <w:rPr>
          <w:u w:val="single"/>
        </w:rPr>
        <w:t>300 caratteri (spazi inclusi)</w:t>
      </w:r>
      <w:r>
        <w:t>. Le opere vanno inviate in allegato via mail</w:t>
      </w:r>
      <w:r w:rsidR="004E4491">
        <w:t xml:space="preserve"> in formato doc,  </w:t>
      </w:r>
      <w:r>
        <w:t xml:space="preserve">con tipo di carattere </w:t>
      </w:r>
      <w:r w:rsidRPr="004E4491">
        <w:rPr>
          <w:u w:val="single"/>
        </w:rPr>
        <w:t>Calibri di dimensione 10.5 e con interl</w:t>
      </w:r>
      <w:r w:rsidR="004E4491" w:rsidRPr="004E4491">
        <w:rPr>
          <w:u w:val="single"/>
        </w:rPr>
        <w:t>inea 1.15</w:t>
      </w:r>
      <w:r>
        <w:t>. I racconti e gli aforismi che non rispetteranno tali criteri non saranno ammessi al concorso.</w:t>
      </w:r>
      <w:r w:rsidR="00167637">
        <w:t xml:space="preserve"> </w:t>
      </w:r>
    </w:p>
    <w:p w:rsidR="00167637" w:rsidRDefault="00167637" w:rsidP="00531A71">
      <w:pPr>
        <w:pStyle w:val="NormaleWeb"/>
        <w:spacing w:before="0" w:beforeAutospacing="0" w:after="150" w:afterAutospacing="0"/>
      </w:pPr>
      <w:r>
        <w:t xml:space="preserve">Inserire nell’oggetto della mail: </w:t>
      </w:r>
    </w:p>
    <w:p w:rsidR="00167637" w:rsidRDefault="00167637" w:rsidP="00531A71">
      <w:pPr>
        <w:pStyle w:val="NormaleWeb"/>
        <w:spacing w:before="0" w:beforeAutospacing="0" w:after="150" w:afterAutospacing="0"/>
      </w:pPr>
      <w:r w:rsidRPr="00167637">
        <w:rPr>
          <w:b/>
          <w:u w:val="single"/>
        </w:rPr>
        <w:t>racconti</w:t>
      </w:r>
      <w:r w:rsidRPr="00167637">
        <w:rPr>
          <w:u w:val="single"/>
        </w:rPr>
        <w:t xml:space="preserve"> </w:t>
      </w:r>
      <w:r>
        <w:t xml:space="preserve">o </w:t>
      </w:r>
      <w:r w:rsidRPr="00167637">
        <w:rPr>
          <w:b/>
          <w:u w:val="single"/>
        </w:rPr>
        <w:t>aforismi</w:t>
      </w:r>
      <w:r>
        <w:t xml:space="preserve">; </w:t>
      </w:r>
    </w:p>
    <w:p w:rsidR="00531A71" w:rsidRDefault="00167637" w:rsidP="00531A71">
      <w:pPr>
        <w:pStyle w:val="NormaleWeb"/>
        <w:spacing w:before="0" w:beforeAutospacing="0" w:after="150" w:afterAutospacing="0"/>
      </w:pPr>
      <w:r w:rsidRPr="00167637">
        <w:rPr>
          <w:b/>
          <w:u w:val="single"/>
        </w:rPr>
        <w:t>adulti</w:t>
      </w:r>
      <w:r>
        <w:t xml:space="preserve"> o </w:t>
      </w:r>
      <w:r w:rsidRPr="00167637">
        <w:rPr>
          <w:b/>
          <w:u w:val="single"/>
        </w:rPr>
        <w:t>giovani</w:t>
      </w:r>
      <w:r>
        <w:t xml:space="preserve"> (under 18, scuole) o </w:t>
      </w:r>
      <w:proofErr w:type="spellStart"/>
      <w:r w:rsidRPr="00167637">
        <w:rPr>
          <w:b/>
          <w:u w:val="single"/>
        </w:rPr>
        <w:t>UniCa</w:t>
      </w:r>
      <w:proofErr w:type="spellEnd"/>
      <w:r>
        <w:t xml:space="preserve"> (Università di Cagliari);</w:t>
      </w:r>
    </w:p>
    <w:p w:rsidR="00167637" w:rsidRDefault="00167637" w:rsidP="00531A71">
      <w:pPr>
        <w:pStyle w:val="NormaleWeb"/>
        <w:spacing w:before="0" w:beforeAutospacing="0" w:after="150" w:afterAutospacing="0"/>
      </w:pPr>
      <w:r>
        <w:t xml:space="preserve">sede premiazione preferita: </w:t>
      </w:r>
      <w:proofErr w:type="spellStart"/>
      <w:r w:rsidRPr="00167637">
        <w:rPr>
          <w:b/>
          <w:u w:val="single"/>
        </w:rPr>
        <w:t>Senorbì</w:t>
      </w:r>
      <w:proofErr w:type="spellEnd"/>
      <w:r>
        <w:t xml:space="preserve"> o </w:t>
      </w:r>
      <w:proofErr w:type="spellStart"/>
      <w:r w:rsidRPr="00167637">
        <w:rPr>
          <w:b/>
          <w:u w:val="single"/>
        </w:rPr>
        <w:t>Gairo</w:t>
      </w:r>
      <w:proofErr w:type="spellEnd"/>
      <w:r>
        <w:t xml:space="preserve"> o </w:t>
      </w:r>
      <w:proofErr w:type="spellStart"/>
      <w:r w:rsidRPr="00167637">
        <w:rPr>
          <w:b/>
          <w:u w:val="single"/>
        </w:rPr>
        <w:t>Boroneddu</w:t>
      </w:r>
      <w:proofErr w:type="spellEnd"/>
      <w:r>
        <w:t>.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-              I racconti verranno trasmessi in forma anonima a ciascun membro della giuria, che valuterà ogni elaborato con un punteggio da 1 a 10.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-              La giuria è composta da:</w:t>
      </w:r>
    </w:p>
    <w:p w:rsidR="001A6AC3" w:rsidRDefault="001A6AC3" w:rsidP="00531A71">
      <w:pPr>
        <w:pStyle w:val="NormaleWeb"/>
        <w:spacing w:before="0" w:beforeAutospacing="0" w:after="150" w:afterAutospacing="0"/>
        <w:rPr>
          <w:rStyle w:val="Enfasigrassetto"/>
          <w:b w:val="0"/>
        </w:rPr>
      </w:pPr>
      <w:r>
        <w:rPr>
          <w:rStyle w:val="Enfasigrassetto"/>
        </w:rPr>
        <w:t>Alessandra ADDARI (</w:t>
      </w:r>
      <w:r>
        <w:rPr>
          <w:rStyle w:val="Enfasigrassetto"/>
          <w:b w:val="0"/>
        </w:rPr>
        <w:t>giornalista, vicepresidente CartaBianca Cagliari)</w:t>
      </w:r>
    </w:p>
    <w:p w:rsidR="005F417D" w:rsidRDefault="005F417D" w:rsidP="00531A71">
      <w:pPr>
        <w:pStyle w:val="NormaleWeb"/>
        <w:spacing w:before="0" w:beforeAutospacing="0" w:after="150" w:afterAutospacing="0"/>
        <w:rPr>
          <w:rStyle w:val="Enfasigrassetto"/>
          <w:b w:val="0"/>
        </w:rPr>
      </w:pPr>
      <w:r w:rsidRPr="005F417D">
        <w:rPr>
          <w:rStyle w:val="Enfasigrassetto"/>
        </w:rPr>
        <w:t>Alessandro DE ROMA</w:t>
      </w:r>
      <w:r>
        <w:rPr>
          <w:rStyle w:val="Enfasigrassetto"/>
          <w:b w:val="0"/>
        </w:rPr>
        <w:t xml:space="preserve"> (scrittore)</w:t>
      </w:r>
    </w:p>
    <w:p w:rsidR="00490A09" w:rsidRPr="00490A09" w:rsidRDefault="00490A09" w:rsidP="00531A71">
      <w:pPr>
        <w:pStyle w:val="NormaleWeb"/>
        <w:spacing w:before="0" w:beforeAutospacing="0" w:after="150" w:afterAutospacing="0"/>
        <w:rPr>
          <w:rStyle w:val="Enfasigrassetto"/>
          <w:b w:val="0"/>
        </w:rPr>
      </w:pPr>
      <w:r>
        <w:rPr>
          <w:rStyle w:val="Enfasigrassetto"/>
        </w:rPr>
        <w:t xml:space="preserve">Stefania LUCAMANTE </w:t>
      </w:r>
      <w:r>
        <w:rPr>
          <w:rStyle w:val="Enfasigrassetto"/>
          <w:b w:val="0"/>
        </w:rPr>
        <w:t>(docente Letteratura Italiana Contemporanea, Università di Cagliari)</w:t>
      </w:r>
    </w:p>
    <w:p w:rsidR="004E4491" w:rsidRDefault="004E4491" w:rsidP="00531A71">
      <w:pPr>
        <w:pStyle w:val="NormaleWeb"/>
        <w:spacing w:before="0" w:beforeAutospacing="0" w:after="150" w:afterAutospacing="0"/>
        <w:rPr>
          <w:rStyle w:val="Enfasigrassetto"/>
          <w:b w:val="0"/>
        </w:rPr>
      </w:pPr>
      <w:r w:rsidRPr="004E4491">
        <w:rPr>
          <w:rStyle w:val="Enfasigrassetto"/>
        </w:rPr>
        <w:t>Chiara MISCALI</w:t>
      </w:r>
      <w:r w:rsidR="00490A09">
        <w:rPr>
          <w:rStyle w:val="Enfasigrassetto"/>
          <w:b w:val="0"/>
        </w:rPr>
        <w:t xml:space="preserve"> (vincitrice CartaBianca Giovani</w:t>
      </w:r>
      <w:r>
        <w:rPr>
          <w:rStyle w:val="Enfasigrassetto"/>
          <w:b w:val="0"/>
        </w:rPr>
        <w:t xml:space="preserve"> 2020/2021)</w:t>
      </w:r>
    </w:p>
    <w:p w:rsidR="008A533C" w:rsidRDefault="004E4491" w:rsidP="00531A71">
      <w:pPr>
        <w:pStyle w:val="NormaleWeb"/>
        <w:spacing w:before="0" w:beforeAutospacing="0" w:after="150" w:afterAutospacing="0"/>
        <w:rPr>
          <w:rStyle w:val="Enfasigrassetto"/>
          <w:b w:val="0"/>
        </w:rPr>
      </w:pPr>
      <w:r>
        <w:rPr>
          <w:rStyle w:val="Enfasigrassetto"/>
        </w:rPr>
        <w:t>Augusto MONTISCI</w:t>
      </w:r>
      <w:r>
        <w:rPr>
          <w:rStyle w:val="Enfasigrassetto"/>
          <w:b w:val="0"/>
        </w:rPr>
        <w:t xml:space="preserve"> (vincitore CartaBianca 2020/2021</w:t>
      </w:r>
      <w:r w:rsidR="008A533C">
        <w:rPr>
          <w:rStyle w:val="Enfasigrassetto"/>
          <w:b w:val="0"/>
        </w:rPr>
        <w:t>)</w:t>
      </w:r>
    </w:p>
    <w:p w:rsidR="00E14737" w:rsidRDefault="00E14737" w:rsidP="00531A71">
      <w:pPr>
        <w:pStyle w:val="NormaleWeb"/>
        <w:spacing w:before="0" w:beforeAutospacing="0" w:after="150" w:afterAutospacing="0"/>
        <w:rPr>
          <w:rStyle w:val="Enfasigrassetto"/>
          <w:b w:val="0"/>
        </w:rPr>
      </w:pPr>
      <w:r w:rsidRPr="00E14737">
        <w:rPr>
          <w:rStyle w:val="Enfasigrassetto"/>
        </w:rPr>
        <w:t>Carlo PAHLER</w:t>
      </w:r>
      <w:r>
        <w:rPr>
          <w:rStyle w:val="Enfasigrassetto"/>
          <w:b w:val="0"/>
        </w:rPr>
        <w:t xml:space="preserve"> (Unica Radio)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-              Direttore artistico:</w:t>
      </w:r>
      <w:r>
        <w:rPr>
          <w:rStyle w:val="apple-converted-space"/>
        </w:rPr>
        <w:t> </w:t>
      </w:r>
      <w:r>
        <w:rPr>
          <w:rStyle w:val="Enfasigrassetto"/>
        </w:rPr>
        <w:t>Fabrizio MANCA NICOLETTI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-              L’Organizzazione e la Giuria declinano ogni responsabilità per eventuali plagi, che saranno risolti, in ogni caso, in sedi e con mezzi estranei al Concorso stesso.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-              Le decisioni della giuria (finalisti, vincitori, esclusioni dal concorso, ecc.) sono inappellabili ed insindacabili.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-              Gli elaborati devono essere inviati </w:t>
      </w:r>
      <w:r>
        <w:rPr>
          <w:rStyle w:val="apple-converted-space"/>
        </w:rPr>
        <w:t> </w:t>
      </w:r>
      <w:r w:rsidR="004E4491">
        <w:rPr>
          <w:rStyle w:val="Enfasigrassetto"/>
        </w:rPr>
        <w:t>entro il 28 febbraio 2022</w:t>
      </w:r>
      <w:r>
        <w:t xml:space="preserve">, in allegato tramite posta elettronica, </w:t>
      </w:r>
      <w:r w:rsidRPr="004E4491">
        <w:rPr>
          <w:u w:val="single"/>
        </w:rPr>
        <w:t>riportando nel corpo della mail i dati personali dell’autore (nome, cognome, luogo e data di nascita, domicilio, numero di telefono, e-mail).</w:t>
      </w:r>
      <w:r>
        <w:t xml:space="preserve"> Gli autori minorenni devono allegare alla mail la scansione di </w:t>
      </w:r>
      <w:r w:rsidRPr="004E4491">
        <w:rPr>
          <w:u w:val="single"/>
        </w:rPr>
        <w:t>un’autorizzazione firmata</w:t>
      </w:r>
      <w:r>
        <w:t xml:space="preserve"> da uno dei genitori o da chi ne fa le veci, valida per la partecipazione al concorso.</w:t>
      </w:r>
      <w:r w:rsidR="001A6AC3">
        <w:t xml:space="preserve"> Responsabile del trattamento dei dati personali: </w:t>
      </w:r>
      <w:r w:rsidR="001A6AC3" w:rsidRPr="00E14737">
        <w:rPr>
          <w:b/>
        </w:rPr>
        <w:t>Andrea ZUCCA</w:t>
      </w:r>
      <w:r w:rsidR="001A6AC3">
        <w:t>.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-              Gli elaborati devono essere inviati al seguente indirizzo mail:</w:t>
      </w:r>
    </w:p>
    <w:p w:rsidR="00531A71" w:rsidRDefault="003232D6" w:rsidP="00531A71">
      <w:pPr>
        <w:pStyle w:val="NormaleWeb"/>
        <w:spacing w:before="0" w:beforeAutospacing="0" w:after="150" w:afterAutospacing="0"/>
        <w:jc w:val="center"/>
      </w:pPr>
      <w:hyperlink r:id="rId6" w:history="1">
        <w:r w:rsidR="00531A71">
          <w:rPr>
            <w:rStyle w:val="Collegamentoipertestuale"/>
            <w:b/>
            <w:bCs/>
            <w:color w:val="000000"/>
            <w:u w:val="none"/>
          </w:rPr>
          <w:t>concorsoletterariocartabianca@gmail.com</w:t>
        </w:r>
      </w:hyperlink>
    </w:p>
    <w:p w:rsidR="00531A71" w:rsidRDefault="00531A71" w:rsidP="00531A71">
      <w:pPr>
        <w:pStyle w:val="NormaleWeb"/>
        <w:spacing w:before="0" w:beforeAutospacing="0" w:after="150" w:afterAutospacing="0"/>
      </w:pPr>
      <w:r>
        <w:t>Una mail di conferma verrà inviata ai partecipanti al momento della registrazione dell’elaborato.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 xml:space="preserve">-              I migliori elaborati verranno inseriti in una </w:t>
      </w:r>
      <w:r>
        <w:rPr>
          <w:b/>
        </w:rPr>
        <w:t>antologia</w:t>
      </w:r>
      <w:r>
        <w:t xml:space="preserve"> (edita da </w:t>
      </w:r>
      <w:proofErr w:type="spellStart"/>
      <w:r>
        <w:t>Kalb</w:t>
      </w:r>
      <w:proofErr w:type="spellEnd"/>
      <w:r>
        <w:t xml:space="preserve">) che sarà presentata </w:t>
      </w:r>
      <w:r w:rsidR="00634419">
        <w:t>in occasione delle premiazioni.</w:t>
      </w:r>
      <w:r w:rsidR="00F41F85">
        <w:t xml:space="preserve"> Le premiazioni </w:t>
      </w:r>
      <w:r w:rsidR="00E14737">
        <w:t>si terranno nella primavera 2022</w:t>
      </w:r>
      <w:r w:rsidR="00F41F85">
        <w:t xml:space="preserve"> e saranno organizzate </w:t>
      </w:r>
      <w:r w:rsidR="00167637">
        <w:t xml:space="preserve">a </w:t>
      </w:r>
      <w:proofErr w:type="spellStart"/>
      <w:r w:rsidR="00167637">
        <w:t>Senorbì</w:t>
      </w:r>
      <w:proofErr w:type="spellEnd"/>
      <w:r w:rsidR="00167637">
        <w:t xml:space="preserve"> (per il Sud Sardegna e</w:t>
      </w:r>
      <w:r w:rsidR="00F41F85">
        <w:t xml:space="preserve"> l’area metropolitana di Cagliar</w:t>
      </w:r>
      <w:r w:rsidR="00E14737">
        <w:t>i</w:t>
      </w:r>
      <w:r w:rsidR="00167637">
        <w:t>)</w:t>
      </w:r>
      <w:r w:rsidR="00E14737">
        <w:t>,</w:t>
      </w:r>
      <w:r w:rsidR="00167637">
        <w:t xml:space="preserve"> a </w:t>
      </w:r>
      <w:proofErr w:type="spellStart"/>
      <w:r w:rsidR="00167637">
        <w:t>Gairo</w:t>
      </w:r>
      <w:proofErr w:type="spellEnd"/>
      <w:r w:rsidR="00167637">
        <w:t xml:space="preserve"> (per il Nuorese e la Sardegna nord-orientale) e a </w:t>
      </w:r>
      <w:proofErr w:type="spellStart"/>
      <w:r w:rsidR="00167637">
        <w:t>Boroneddu</w:t>
      </w:r>
      <w:proofErr w:type="spellEnd"/>
      <w:r w:rsidR="00167637">
        <w:t xml:space="preserve"> (per l’Oristanese e la Sardegna Nord-occidentale).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-              La partecipazione al concorso: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1)            implica l’accettazione del presente regolamento;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2)            autorizza alla (eventuale) pubblicazione dei testi inviati (senza che nessun diritto venga corrisposto all’autore stesso);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lastRenderedPageBreak/>
        <w:t>3)            autorizza Organizzazione ed Editore alla revisione degli elaborati selezionati, per eliminare eventuali refusi e imprecisioni, e a uniformarli secondo le norme editoriali in uso alla Casa Editrice. Gli autori che, in caso di pubblicazione, desiderano che il testo rimanga tale e quale all’originale (rispettando sempre e comunque i parametri imposti dal bando), dovranno espressamente segnalarlo all’atto dell’invio dell’elaborato;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4)            autorizza l’Organizzazione all’utilizzo dei dati anagrafici (ai sensi della legge 196/2003) e all’invio tramite posta elettronica di notizie relative al concorso ed eventuali altre iniziative e promozioni commerciali che l’Organizzazione stessa vorrà segnalare;</w:t>
      </w:r>
    </w:p>
    <w:p w:rsidR="00531A71" w:rsidRDefault="00531A71" w:rsidP="00531A71">
      <w:pPr>
        <w:pStyle w:val="NormaleWeb"/>
        <w:spacing w:before="0" w:beforeAutospacing="0" w:after="150" w:afterAutospacing="0"/>
      </w:pPr>
      <w:r>
        <w:t>5)            costituisce garanzia circa l’autenticità e l’</w:t>
      </w:r>
      <w:proofErr w:type="spellStart"/>
      <w:r>
        <w:t>inedicità</w:t>
      </w:r>
      <w:proofErr w:type="spellEnd"/>
      <w:r>
        <w:t xml:space="preserve"> dell’elaborato inviato.</w:t>
      </w:r>
    </w:p>
    <w:p w:rsidR="00531A71" w:rsidRDefault="00531A71" w:rsidP="00531A71">
      <w:pPr>
        <w:pStyle w:val="NormaleWeb"/>
        <w:spacing w:before="0" w:beforeAutospacing="0" w:after="150" w:afterAutospacing="0"/>
      </w:pPr>
    </w:p>
    <w:p w:rsidR="00BA240D" w:rsidRDefault="00BA240D"/>
    <w:sectPr w:rsidR="00BA240D" w:rsidSect="00BA2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1A71"/>
    <w:rsid w:val="00083AFC"/>
    <w:rsid w:val="000E1FCC"/>
    <w:rsid w:val="00167637"/>
    <w:rsid w:val="00184FAA"/>
    <w:rsid w:val="00187298"/>
    <w:rsid w:val="001A6AC3"/>
    <w:rsid w:val="001B49C1"/>
    <w:rsid w:val="00211DA4"/>
    <w:rsid w:val="002D78CC"/>
    <w:rsid w:val="00321EB3"/>
    <w:rsid w:val="003232D6"/>
    <w:rsid w:val="003235B3"/>
    <w:rsid w:val="00372F8A"/>
    <w:rsid w:val="003D57D0"/>
    <w:rsid w:val="0044200A"/>
    <w:rsid w:val="004538A9"/>
    <w:rsid w:val="00490A09"/>
    <w:rsid w:val="004C1B26"/>
    <w:rsid w:val="004C2B64"/>
    <w:rsid w:val="004E4491"/>
    <w:rsid w:val="004E51BB"/>
    <w:rsid w:val="00531A71"/>
    <w:rsid w:val="005715AB"/>
    <w:rsid w:val="0057354E"/>
    <w:rsid w:val="005E770F"/>
    <w:rsid w:val="005F417D"/>
    <w:rsid w:val="00623BA0"/>
    <w:rsid w:val="00632745"/>
    <w:rsid w:val="00634419"/>
    <w:rsid w:val="00680819"/>
    <w:rsid w:val="006C4ACE"/>
    <w:rsid w:val="007255E5"/>
    <w:rsid w:val="00794646"/>
    <w:rsid w:val="00806E19"/>
    <w:rsid w:val="0084066C"/>
    <w:rsid w:val="00856506"/>
    <w:rsid w:val="00874AC7"/>
    <w:rsid w:val="00886165"/>
    <w:rsid w:val="008A384B"/>
    <w:rsid w:val="008A533C"/>
    <w:rsid w:val="008E14BD"/>
    <w:rsid w:val="009755D5"/>
    <w:rsid w:val="009B21D1"/>
    <w:rsid w:val="009E11E0"/>
    <w:rsid w:val="00A92668"/>
    <w:rsid w:val="00AF7334"/>
    <w:rsid w:val="00BA240D"/>
    <w:rsid w:val="00BB31EE"/>
    <w:rsid w:val="00BE75B5"/>
    <w:rsid w:val="00C2318D"/>
    <w:rsid w:val="00C45AAE"/>
    <w:rsid w:val="00C8423C"/>
    <w:rsid w:val="00C92506"/>
    <w:rsid w:val="00E14737"/>
    <w:rsid w:val="00E26161"/>
    <w:rsid w:val="00E27420"/>
    <w:rsid w:val="00F41F85"/>
    <w:rsid w:val="00FC608F"/>
    <w:rsid w:val="00FE0FA9"/>
    <w:rsid w:val="00FE38F7"/>
    <w:rsid w:val="00FF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31A7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3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31A71"/>
  </w:style>
  <w:style w:type="character" w:styleId="Enfasigrassetto">
    <w:name w:val="Strong"/>
    <w:basedOn w:val="Carpredefinitoparagrafo"/>
    <w:uiPriority w:val="22"/>
    <w:qFormat/>
    <w:rsid w:val="00531A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oletterariocartabian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C3F8F-E71B-45EF-BA9F-49F3A89F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777</Words>
  <Characters>4435</Characters>
  <Application>Microsoft Office Word</Application>
  <DocSecurity>0</DocSecurity>
  <Lines>36</Lines>
  <Paragraphs>10</Paragraphs>
  <ScaleCrop>false</ScaleCrop>
  <Company>Grizli777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2019-04-02T16:25:00Z</dcterms:created>
  <dcterms:modified xsi:type="dcterms:W3CDTF">2021-08-01T16:02:00Z</dcterms:modified>
</cp:coreProperties>
</file>