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C7A8D">
        <w:rPr>
          <w:rFonts w:ascii="Verdana" w:hAnsi="Verdana"/>
          <w:b/>
          <w:sz w:val="20"/>
          <w:szCs w:val="20"/>
        </w:rPr>
        <w:t xml:space="preserve">Esaminate il documento sottoposto alla vostra attenzione alla </w:t>
      </w:r>
      <w:r w:rsidR="002C41F3">
        <w:rPr>
          <w:rFonts w:ascii="Verdana" w:hAnsi="Verdana"/>
          <w:b/>
          <w:sz w:val="20"/>
          <w:szCs w:val="20"/>
        </w:rPr>
        <w:t>luce delle seguenti riflessioni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A) </w:t>
      </w:r>
      <w:r>
        <w:rPr>
          <w:rFonts w:ascii="Verdana" w:hAnsi="Verdana"/>
          <w:b/>
          <w:sz w:val="20"/>
          <w:szCs w:val="20"/>
        </w:rPr>
        <w:t xml:space="preserve">Le competenze di Cittadinanza della Commissione Europea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delle competenze </w:t>
      </w:r>
      <w:r w:rsidR="002C41F3">
        <w:rPr>
          <w:rFonts w:ascii="Verdana" w:hAnsi="Verdana"/>
          <w:b/>
          <w:sz w:val="20"/>
          <w:szCs w:val="20"/>
        </w:rPr>
        <w:t>al termine</w:t>
      </w:r>
      <w:r w:rsidR="000D7523">
        <w:rPr>
          <w:rFonts w:ascii="Verdana" w:hAnsi="Verdana"/>
          <w:b/>
          <w:sz w:val="20"/>
          <w:szCs w:val="20"/>
        </w:rPr>
        <w:t xml:space="preserve"> </w:t>
      </w:r>
      <w:r w:rsidR="002C41F3" w:rsidRPr="000C0FB4">
        <w:rPr>
          <w:rFonts w:ascii="Times New Roman" w:hAnsi="Times New Roman" w:cs="Times New Roman"/>
          <w:b/>
          <w:bCs/>
          <w:sz w:val="24"/>
          <w:szCs w:val="24"/>
        </w:rPr>
        <w:t>del primo ciclo di istruzione</w:t>
      </w:r>
      <w:r w:rsidR="002C41F3">
        <w:rPr>
          <w:rFonts w:ascii="Verdana" w:hAnsi="Verdana"/>
          <w:b/>
          <w:sz w:val="20"/>
          <w:szCs w:val="20"/>
        </w:rPr>
        <w:t xml:space="preserve"> </w:t>
      </w:r>
      <w:r w:rsidR="000D7523">
        <w:rPr>
          <w:rFonts w:ascii="Verdana" w:hAnsi="Verdana"/>
          <w:b/>
          <w:sz w:val="20"/>
          <w:szCs w:val="20"/>
        </w:rPr>
        <w:t xml:space="preserve">si </w:t>
      </w:r>
      <w:r>
        <w:rPr>
          <w:rFonts w:ascii="Verdana" w:hAnsi="Verdana"/>
          <w:b/>
          <w:sz w:val="20"/>
          <w:szCs w:val="20"/>
        </w:rPr>
        <w:t>evincono da</w:t>
      </w:r>
      <w:r w:rsidR="008858E5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documento? </w:t>
      </w:r>
      <w:r w:rsidRPr="00FC7A8D"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 </w:t>
      </w:r>
      <w:r>
        <w:rPr>
          <w:rFonts w:ascii="Verdana" w:hAnsi="Verdana"/>
          <w:b/>
          <w:sz w:val="20"/>
          <w:szCs w:val="20"/>
        </w:rPr>
        <w:t xml:space="preserve">integrateli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B) </w:t>
      </w:r>
      <w:r>
        <w:rPr>
          <w:rFonts w:ascii="Verdana" w:hAnsi="Verdana"/>
          <w:b/>
          <w:sz w:val="20"/>
          <w:szCs w:val="20"/>
        </w:rPr>
        <w:t xml:space="preserve">Le competenze </w:t>
      </w:r>
      <w:r w:rsidRPr="001B7816">
        <w:rPr>
          <w:rFonts w:ascii="Times New Roman" w:hAnsi="Times New Roman"/>
          <w:b/>
          <w:sz w:val="24"/>
          <w:szCs w:val="24"/>
        </w:rPr>
        <w:t>di base degli assi culturali</w:t>
      </w:r>
      <w:r w:rsidRPr="00C07E0A">
        <w:rPr>
          <w:rFonts w:ascii="Times New Roman" w:hAnsi="Times New Roman"/>
          <w:sz w:val="24"/>
          <w:szCs w:val="24"/>
        </w:rPr>
        <w:t xml:space="preserve"> (DM 9 27 gennaio 2010)</w:t>
      </w:r>
      <w:r w:rsidR="000D7523" w:rsidRPr="000D7523">
        <w:rPr>
          <w:rFonts w:ascii="Verdana" w:hAnsi="Verdana"/>
          <w:b/>
          <w:sz w:val="20"/>
          <w:szCs w:val="20"/>
        </w:rPr>
        <w:t xml:space="preserve">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</w:t>
      </w:r>
      <w:r w:rsidR="002C41F3" w:rsidRPr="000D7523">
        <w:rPr>
          <w:rFonts w:ascii="Verdana" w:hAnsi="Verdana"/>
          <w:b/>
          <w:sz w:val="20"/>
          <w:szCs w:val="20"/>
        </w:rPr>
        <w:t xml:space="preserve">delle competenze </w:t>
      </w:r>
      <w:r w:rsidR="002C41F3">
        <w:rPr>
          <w:rFonts w:ascii="Verdana" w:hAnsi="Verdana"/>
          <w:b/>
          <w:sz w:val="20"/>
          <w:szCs w:val="20"/>
        </w:rPr>
        <w:t xml:space="preserve">al termine </w:t>
      </w:r>
      <w:r w:rsidR="002C41F3" w:rsidRPr="000C0FB4">
        <w:rPr>
          <w:rFonts w:ascii="Times New Roman" w:hAnsi="Times New Roman" w:cs="Times New Roman"/>
          <w:b/>
          <w:bCs/>
          <w:sz w:val="24"/>
          <w:szCs w:val="24"/>
        </w:rPr>
        <w:t>del primo ciclo di istruzione</w:t>
      </w:r>
      <w:r w:rsidR="002C41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 evincono da</w:t>
      </w:r>
      <w:r w:rsidR="008858E5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documento? </w:t>
      </w:r>
      <w:r w:rsidRPr="00FC7A8D"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 </w:t>
      </w:r>
      <w:r>
        <w:rPr>
          <w:rFonts w:ascii="Verdana" w:hAnsi="Verdana"/>
          <w:b/>
          <w:sz w:val="20"/>
          <w:szCs w:val="20"/>
        </w:rPr>
        <w:t xml:space="preserve">integrateli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C) L’articolazione dei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b/>
          <w:sz w:val="20"/>
          <w:szCs w:val="20"/>
        </w:rPr>
        <w:t>livelli ( b</w:t>
      </w:r>
      <w:r w:rsidR="000D7523">
        <w:rPr>
          <w:rFonts w:ascii="Verdana" w:hAnsi="Verdana"/>
          <w:b/>
          <w:sz w:val="20"/>
          <w:szCs w:val="20"/>
        </w:rPr>
        <w:t>ase/iniziale/ medio/ avanzato)</w:t>
      </w:r>
      <w:r w:rsidR="000D7523" w:rsidRPr="000D7523">
        <w:rPr>
          <w:rFonts w:ascii="Verdana" w:hAnsi="Verdana"/>
          <w:b/>
          <w:sz w:val="20"/>
          <w:szCs w:val="20"/>
        </w:rPr>
        <w:t xml:space="preserve">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delle competenze </w:t>
      </w:r>
      <w:r w:rsidR="000D7523">
        <w:rPr>
          <w:rFonts w:ascii="Verdana" w:hAnsi="Verdana"/>
          <w:b/>
          <w:sz w:val="20"/>
          <w:szCs w:val="20"/>
        </w:rPr>
        <w:t xml:space="preserve"> </w:t>
      </w:r>
      <w:r w:rsidR="002C41F3">
        <w:rPr>
          <w:rFonts w:ascii="Verdana" w:hAnsi="Verdana"/>
          <w:b/>
          <w:sz w:val="20"/>
          <w:szCs w:val="20"/>
        </w:rPr>
        <w:t xml:space="preserve">al termine </w:t>
      </w:r>
      <w:r w:rsidR="002C41F3" w:rsidRPr="000C0FB4">
        <w:rPr>
          <w:rFonts w:ascii="Times New Roman" w:hAnsi="Times New Roman" w:cs="Times New Roman"/>
          <w:b/>
          <w:bCs/>
          <w:sz w:val="24"/>
          <w:szCs w:val="24"/>
        </w:rPr>
        <w:t>del primo ciclo di istruzione</w:t>
      </w:r>
      <w:r w:rsidR="002C41F3"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b/>
          <w:sz w:val="20"/>
          <w:szCs w:val="20"/>
        </w:rPr>
        <w:t>sono adeguati alle caratteristiche degli allievi?</w:t>
      </w:r>
      <w:r w:rsidRPr="00FC7A8D">
        <w:rPr>
          <w:rFonts w:ascii="Verdana" w:hAnsi="Verdana"/>
          <w:i/>
          <w:sz w:val="20"/>
          <w:szCs w:val="20"/>
        </w:rPr>
        <w:t>(fattibilità)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integrate con proposte alternative</w:t>
      </w:r>
    </w:p>
    <w:p w:rsidR="001B7816" w:rsidRPr="00FC7A8D" w:rsidRDefault="0018498C" w:rsidP="00184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D) I livelli di competenza (</w:t>
      </w:r>
      <w:r w:rsidR="001B7816" w:rsidRPr="00FC7A8D">
        <w:rPr>
          <w:rFonts w:ascii="Verdana" w:hAnsi="Verdana"/>
          <w:b/>
          <w:sz w:val="20"/>
          <w:szCs w:val="20"/>
        </w:rPr>
        <w:t>base/iniziale/ medio/ avanzato)  risultano chiari e precisi?</w:t>
      </w:r>
      <w:r w:rsidR="001B7816">
        <w:rPr>
          <w:rFonts w:ascii="Verdana" w:hAnsi="Verdana"/>
          <w:b/>
          <w:sz w:val="20"/>
          <w:szCs w:val="20"/>
        </w:rPr>
        <w:t xml:space="preserve"> </w:t>
      </w:r>
      <w:r w:rsidR="001B7816" w:rsidRPr="00FC7A8D">
        <w:rPr>
          <w:rFonts w:ascii="Verdana" w:hAnsi="Verdana"/>
          <w:i/>
          <w:sz w:val="20"/>
          <w:szCs w:val="20"/>
        </w:rPr>
        <w:t>(chiarezza)</w:t>
      </w:r>
      <w:r w:rsidR="001B7816"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integrate con proposte alternative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E) La </w:t>
      </w:r>
      <w:proofErr w:type="spellStart"/>
      <w:r w:rsidRPr="00FC7A8D">
        <w:rPr>
          <w:rFonts w:ascii="Verdana" w:hAnsi="Verdana"/>
          <w:b/>
          <w:sz w:val="20"/>
          <w:szCs w:val="20"/>
        </w:rPr>
        <w:t>rubric</w:t>
      </w:r>
      <w:proofErr w:type="spellEnd"/>
      <w:r w:rsidRPr="00FC7A8D">
        <w:rPr>
          <w:rFonts w:ascii="Verdana" w:hAnsi="Verdana"/>
          <w:b/>
          <w:sz w:val="20"/>
          <w:szCs w:val="20"/>
        </w:rPr>
        <w:t xml:space="preserve"> fornisce punti di riferimento che consentono valutazioni omogenee tra i docenti?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i/>
          <w:sz w:val="20"/>
          <w:szCs w:val="20"/>
        </w:rPr>
        <w:t>( attendibilità)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proponete correzioni</w:t>
      </w:r>
    </w:p>
    <w:p w:rsidR="001B7816" w:rsidRPr="00FC7A8D" w:rsidRDefault="001B7816" w:rsidP="0018498C">
      <w:pPr>
        <w:jc w:val="both"/>
        <w:rPr>
          <w:rFonts w:ascii="Verdana" w:hAnsi="Verdana"/>
          <w:i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F) la </w:t>
      </w:r>
      <w:proofErr w:type="spellStart"/>
      <w:r w:rsidRPr="00FC7A8D">
        <w:rPr>
          <w:rFonts w:ascii="Verdana" w:hAnsi="Verdana"/>
          <w:b/>
          <w:sz w:val="20"/>
          <w:szCs w:val="20"/>
        </w:rPr>
        <w:t>rubric</w:t>
      </w:r>
      <w:proofErr w:type="spellEnd"/>
      <w:r w:rsidRPr="00FC7A8D">
        <w:rPr>
          <w:rFonts w:ascii="Verdana" w:hAnsi="Verdana"/>
          <w:b/>
          <w:sz w:val="20"/>
          <w:szCs w:val="20"/>
        </w:rPr>
        <w:t xml:space="preserve"> fornisce punti di riferimento utili alla valutazione di studenti e genitori </w:t>
      </w:r>
      <w:r w:rsidRPr="00FC7A8D">
        <w:rPr>
          <w:rFonts w:ascii="Verdana" w:hAnsi="Verdana"/>
          <w:i/>
          <w:sz w:val="20"/>
          <w:szCs w:val="20"/>
        </w:rPr>
        <w:t>( utilità)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no,provate ad integrarla. 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G) i livelli di competenza proposti evidenziano i progressi e i punti di avanzamento ( non solo le carenze)?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i/>
          <w:sz w:val="20"/>
          <w:szCs w:val="20"/>
        </w:rPr>
        <w:t>(</w:t>
      </w:r>
      <w:proofErr w:type="spellStart"/>
      <w:r w:rsidRPr="00FC7A8D">
        <w:rPr>
          <w:rFonts w:ascii="Verdana" w:hAnsi="Verdana"/>
          <w:i/>
          <w:sz w:val="20"/>
          <w:szCs w:val="20"/>
        </w:rPr>
        <w:t>promozi</w:t>
      </w:r>
      <w:r>
        <w:rPr>
          <w:rFonts w:ascii="Verdana" w:hAnsi="Verdana"/>
          <w:i/>
          <w:sz w:val="20"/>
          <w:szCs w:val="20"/>
        </w:rPr>
        <w:t>o</w:t>
      </w:r>
      <w:r w:rsidRPr="00FC7A8D">
        <w:rPr>
          <w:rFonts w:ascii="Verdana" w:hAnsi="Verdana"/>
          <w:i/>
          <w:sz w:val="20"/>
          <w:szCs w:val="20"/>
        </w:rPr>
        <w:t>nalità</w:t>
      </w:r>
      <w:proofErr w:type="spellEnd"/>
      <w:r w:rsidRPr="00FC7A8D">
        <w:rPr>
          <w:rFonts w:ascii="Verdana" w:hAnsi="Verdana"/>
          <w:i/>
          <w:sz w:val="20"/>
          <w:szCs w:val="20"/>
        </w:rPr>
        <w:t>)</w:t>
      </w:r>
    </w:p>
    <w:p w:rsidR="001B7816" w:rsidRPr="00FC7A8D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4330B9" w:rsidRPr="002C41F3" w:rsidRDefault="001B7816" w:rsidP="0018498C">
      <w:pPr>
        <w:jc w:val="both"/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no,provate ad integrarla.</w:t>
      </w:r>
    </w:p>
    <w:sectPr w:rsidR="004330B9" w:rsidRPr="002C41F3" w:rsidSect="0045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B7816"/>
    <w:rsid w:val="000D7523"/>
    <w:rsid w:val="0018498C"/>
    <w:rsid w:val="001B7816"/>
    <w:rsid w:val="002C41F3"/>
    <w:rsid w:val="004330B9"/>
    <w:rsid w:val="006A1226"/>
    <w:rsid w:val="006E4AD9"/>
    <w:rsid w:val="008858E5"/>
    <w:rsid w:val="00C6014E"/>
    <w:rsid w:val="00D3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2016-03-30T15:00:00Z</dcterms:created>
  <dcterms:modified xsi:type="dcterms:W3CDTF">2016-03-30T15:04:00Z</dcterms:modified>
</cp:coreProperties>
</file>