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69" w:rsidRDefault="00137E69" w:rsidP="00137E69">
      <w:pPr>
        <w:pStyle w:val="Titolo3"/>
        <w:spacing w:line="360" w:lineRule="auto"/>
        <w:jc w:val="center"/>
        <w:rPr>
          <w:caps/>
          <w:lang w:eastAsia="ar-SA"/>
        </w:rPr>
      </w:pPr>
      <w:r w:rsidRPr="00F568D3">
        <w:rPr>
          <w:bCs w:val="0"/>
          <w:szCs w:val="28"/>
        </w:rPr>
        <w:t>AUTODICHIARAZIONE</w:t>
      </w:r>
      <w:r>
        <w:rPr>
          <w:caps/>
        </w:rPr>
        <w:t xml:space="preserve"> </w:t>
      </w:r>
    </w:p>
    <w:p w:rsidR="00137E69" w:rsidRDefault="00137E69" w:rsidP="00137E69">
      <w:pPr>
        <w:spacing w:line="360" w:lineRule="auto"/>
        <w:jc w:val="center"/>
        <w:rPr>
          <w:rFonts w:ascii="Arial" w:hAnsi="Arial" w:cs="Arial"/>
          <w:sz w:val="28"/>
          <w:szCs w:val="28"/>
        </w:rPr>
      </w:pPr>
      <w:r>
        <w:rPr>
          <w:rFonts w:ascii="Arial" w:hAnsi="Arial" w:cs="Arial"/>
          <w:sz w:val="28"/>
          <w:szCs w:val="28"/>
        </w:rPr>
        <w:t>ALLEGATO   3</w:t>
      </w:r>
    </w:p>
    <w:p w:rsidR="00137E69" w:rsidRDefault="00137E69" w:rsidP="00137E69">
      <w:pPr>
        <w:autoSpaceDE w:val="0"/>
        <w:autoSpaceDN w:val="0"/>
        <w:adjustRightInd w:val="0"/>
        <w:jc w:val="center"/>
        <w:rPr>
          <w:rFonts w:ascii="Arial" w:hAnsi="Arial" w:cs="Arial"/>
          <w:bCs/>
          <w:sz w:val="24"/>
          <w:szCs w:val="24"/>
        </w:rPr>
      </w:pPr>
      <w:r>
        <w:rPr>
          <w:rFonts w:ascii="Arial" w:hAnsi="Arial" w:cs="Arial"/>
          <w:bCs/>
          <w:iCs/>
          <w:caps/>
        </w:rPr>
        <w:t xml:space="preserve">al bando DI GARA </w:t>
      </w:r>
      <w:r>
        <w:rPr>
          <w:rFonts w:ascii="Arial" w:hAnsi="Arial" w:cs="Arial"/>
          <w:bCs/>
        </w:rPr>
        <w:t xml:space="preserve">PER </w:t>
      </w:r>
      <w:smartTag w:uri="urn:schemas-microsoft-com:office:smarttags" w:element="PersonName">
        <w:smartTagPr>
          <w:attr w:name="ProductID" w:val="LA FORNITURA DI"/>
        </w:smartTagPr>
        <w:r>
          <w:rPr>
            <w:rFonts w:ascii="Arial" w:hAnsi="Arial" w:cs="Arial"/>
            <w:bCs/>
          </w:rPr>
          <w:t>LA FORNITURA DI</w:t>
        </w:r>
      </w:smartTag>
      <w:r>
        <w:rPr>
          <w:rFonts w:ascii="Arial" w:hAnsi="Arial" w:cs="Arial"/>
          <w:bCs/>
        </w:rPr>
        <w:t xml:space="preserve"> SERVIZI </w:t>
      </w:r>
    </w:p>
    <w:p w:rsidR="00137E69" w:rsidRDefault="00137E69" w:rsidP="00137E69">
      <w:pPr>
        <w:autoSpaceDE w:val="0"/>
        <w:autoSpaceDN w:val="0"/>
        <w:adjustRightInd w:val="0"/>
        <w:jc w:val="center"/>
        <w:rPr>
          <w:rFonts w:ascii="Arial" w:hAnsi="Arial" w:cs="Arial"/>
          <w:bCs/>
        </w:rPr>
      </w:pPr>
      <w:r>
        <w:rPr>
          <w:rFonts w:ascii="Arial" w:hAnsi="Arial" w:cs="Arial"/>
          <w:bCs/>
        </w:rPr>
        <w:t>RELATIVI ALLE VISITE GUIDATE ED AL VIAGGIO DI ISTRUZIONE</w:t>
      </w:r>
    </w:p>
    <w:p w:rsidR="00137E69" w:rsidRPr="00417477" w:rsidRDefault="00E92940" w:rsidP="00137E69">
      <w:pPr>
        <w:jc w:val="center"/>
        <w:rPr>
          <w:rFonts w:ascii="Arial" w:hAnsi="Arial"/>
          <w:b/>
        </w:rPr>
      </w:pPr>
      <w:r>
        <w:rPr>
          <w:rFonts w:ascii="Arial" w:hAnsi="Arial"/>
        </w:rPr>
        <w:t xml:space="preserve">ANNO SCOLASTICO </w:t>
      </w:r>
      <w:r w:rsidRPr="00417477">
        <w:rPr>
          <w:rFonts w:ascii="Arial" w:hAnsi="Arial"/>
          <w:b/>
        </w:rPr>
        <w:t>201</w:t>
      </w:r>
      <w:r w:rsidR="00417477" w:rsidRPr="00417477">
        <w:rPr>
          <w:rFonts w:ascii="Arial" w:hAnsi="Arial"/>
          <w:b/>
        </w:rPr>
        <w:t>9</w:t>
      </w:r>
      <w:r w:rsidR="00137E69" w:rsidRPr="00417477">
        <w:rPr>
          <w:rFonts w:ascii="Arial" w:hAnsi="Arial"/>
          <w:b/>
        </w:rPr>
        <w:t xml:space="preserve"> – 20</w:t>
      </w:r>
      <w:bookmarkStart w:id="0" w:name="_GoBack"/>
      <w:bookmarkEnd w:id="0"/>
      <w:r w:rsidR="00417477" w:rsidRPr="00417477">
        <w:rPr>
          <w:rFonts w:ascii="Arial" w:hAnsi="Arial"/>
          <w:b/>
        </w:rPr>
        <w:t>20</w:t>
      </w:r>
    </w:p>
    <w:p w:rsidR="00137E69" w:rsidRDefault="00137E69" w:rsidP="00137E69">
      <w:pPr>
        <w:jc w:val="center"/>
        <w:rPr>
          <w:rFonts w:ascii="Arial" w:hAnsi="Arial"/>
        </w:rPr>
      </w:pPr>
    </w:p>
    <w:p w:rsidR="00137E69" w:rsidRDefault="00137E69" w:rsidP="00137E69">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Il/la sottoscritto/a ___________________________________ nato a _____________________                il _____________, in qualità di  __________________________________ della ditta _________________________________ con sede in ___________________________________                                                  via ________________________, codice fiscale ______________________________, partita IVA _________________, ai sensi degli artt. 46 e 47 del DPR 445/2000, consapevole delle sanzioni penali previste dall’art. 76 dello stesso DPR per le ipotesi di atti e dichiarazioni mendaci, </w:t>
      </w:r>
    </w:p>
    <w:p w:rsidR="00137E69" w:rsidRDefault="00137E69" w:rsidP="00137E69">
      <w:pPr>
        <w:autoSpaceDE w:val="0"/>
        <w:autoSpaceDN w:val="0"/>
        <w:adjustRightInd w:val="0"/>
        <w:spacing w:line="480" w:lineRule="auto"/>
        <w:jc w:val="both"/>
        <w:rPr>
          <w:rFonts w:ascii="Arial" w:hAnsi="Arial" w:cs="Arial"/>
          <w:sz w:val="22"/>
          <w:szCs w:val="22"/>
        </w:rPr>
      </w:pPr>
    </w:p>
    <w:p w:rsidR="00137E69" w:rsidRDefault="00137E69" w:rsidP="00137E69">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DICHIARA</w:t>
      </w:r>
    </w:p>
    <w:p w:rsidR="00137E69" w:rsidRDefault="00137E69" w:rsidP="00137E69">
      <w:pPr>
        <w:numPr>
          <w:ilvl w:val="0"/>
          <w:numId w:val="17"/>
        </w:numPr>
        <w:suppressAutoHyphens/>
        <w:spacing w:line="360" w:lineRule="auto"/>
        <w:ind w:left="714" w:hanging="357"/>
        <w:jc w:val="both"/>
        <w:rPr>
          <w:rFonts w:ascii="Arial" w:hAnsi="Arial" w:cs="Arial"/>
          <w:sz w:val="22"/>
          <w:szCs w:val="22"/>
        </w:rPr>
      </w:pPr>
      <w:r>
        <w:rPr>
          <w:rFonts w:ascii="Arial" w:hAnsi="Arial" w:cs="Arial"/>
          <w:sz w:val="22"/>
          <w:szCs w:val="22"/>
        </w:rPr>
        <w:t xml:space="preserve">di impegnarsi a rispettare </w:t>
      </w:r>
      <w:r>
        <w:rPr>
          <w:rFonts w:ascii="Arial" w:hAnsi="Arial"/>
          <w:sz w:val="22"/>
          <w:szCs w:val="22"/>
        </w:rPr>
        <w:t xml:space="preserve">le prescrizioni delle Circolari Ministeriali n. 291/1992 e n. 623/1996 in materia di visite guidate e viaggi di istruzione fornendo, su richiesta dell’Istituzione scolastica, tutte le certificazioni previste nelle circolari stesse, in particolare all’art.9 della C.M. 291/1992, anche mediante autocertificazione del rappresentante legale dell’azienda; </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mantenere fermi i prezzi offerti, in caso di aggiudicazione,  sino alla data del 31/10/2013;</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rendersi responsabile in toto dell'osservanza delle norme di legge nell'organizzazione del viaggio e delle visite, assumendosi la piena responsabilità in ordine ad eventuali omissioni o inadempienze;</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essere in possesso di tutti i requisiti di sicurezza contemplati dalle disposizioni vigenti in materia di circolazione di autoveicoli;</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che il personale impiegato è dipendente della ditta di trasporti e che avrà rispettato le norme in vigore per quanto concerne i periodi di guida e i periodi di riposo nella settimana precedente il giorno di partenza;</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 xml:space="preserve">che per le visite guidate e per il viaggio di istruzione saranno utilizzati autopullman Gran Turismo con le seguenti caratteristiche: </w:t>
      </w:r>
    </w:p>
    <w:p w:rsidR="00137E69" w:rsidRDefault="00137E69" w:rsidP="00137E69">
      <w:pPr>
        <w:numPr>
          <w:ilvl w:val="0"/>
          <w:numId w:val="18"/>
        </w:numPr>
        <w:suppressAutoHyphens/>
        <w:spacing w:line="360" w:lineRule="auto"/>
        <w:ind w:left="1080"/>
        <w:jc w:val="both"/>
        <w:rPr>
          <w:rFonts w:ascii="Arial" w:hAnsi="Arial" w:cs="Arial"/>
          <w:sz w:val="22"/>
          <w:szCs w:val="22"/>
        </w:rPr>
      </w:pPr>
      <w:r>
        <w:rPr>
          <w:rFonts w:ascii="Arial" w:hAnsi="Arial" w:cs="Arial"/>
          <w:sz w:val="22"/>
          <w:szCs w:val="22"/>
        </w:rPr>
        <w:t>immatricolati per la prima volta da non oltre nove anni;</w:t>
      </w:r>
    </w:p>
    <w:p w:rsidR="00137E69" w:rsidRDefault="00137E69" w:rsidP="00137E69">
      <w:pPr>
        <w:numPr>
          <w:ilvl w:val="0"/>
          <w:numId w:val="18"/>
        </w:numPr>
        <w:suppressAutoHyphens/>
        <w:spacing w:line="360" w:lineRule="auto"/>
        <w:ind w:left="1080"/>
        <w:jc w:val="both"/>
        <w:rPr>
          <w:rFonts w:ascii="Arial" w:hAnsi="Arial" w:cs="Arial"/>
          <w:sz w:val="22"/>
          <w:szCs w:val="22"/>
        </w:rPr>
      </w:pPr>
      <w:r>
        <w:rPr>
          <w:rFonts w:ascii="Arial" w:hAnsi="Arial" w:cs="Arial"/>
          <w:sz w:val="22"/>
          <w:szCs w:val="22"/>
        </w:rPr>
        <w:t>regolarmente forniti di cronotachigrafo;</w:t>
      </w:r>
    </w:p>
    <w:p w:rsidR="00137E69" w:rsidRDefault="00137E69" w:rsidP="00137E69">
      <w:pPr>
        <w:numPr>
          <w:ilvl w:val="0"/>
          <w:numId w:val="18"/>
        </w:numPr>
        <w:suppressAutoHyphens/>
        <w:spacing w:line="360" w:lineRule="auto"/>
        <w:ind w:left="1080"/>
        <w:jc w:val="both"/>
        <w:rPr>
          <w:rFonts w:ascii="Arial" w:hAnsi="Arial" w:cs="Arial"/>
          <w:sz w:val="22"/>
          <w:szCs w:val="22"/>
        </w:rPr>
      </w:pPr>
      <w:r>
        <w:rPr>
          <w:rFonts w:ascii="Arial" w:hAnsi="Arial" w:cs="Arial"/>
          <w:sz w:val="22"/>
          <w:szCs w:val="22"/>
        </w:rPr>
        <w:t>perfettamente efficienti dal punto di vista della ricettività, in proporzione al numero dei partecipanti e dal punto di vista meccanico nonché muniti del visto di revisione tecnica annuale rilasciato dalla M.C.T.C.;</w:t>
      </w:r>
    </w:p>
    <w:p w:rsidR="00137E69" w:rsidRDefault="00137E69" w:rsidP="00137E69">
      <w:pPr>
        <w:numPr>
          <w:ilvl w:val="0"/>
          <w:numId w:val="17"/>
        </w:numPr>
        <w:suppressAutoHyphens/>
        <w:spacing w:line="360" w:lineRule="auto"/>
        <w:ind w:left="717" w:hanging="357"/>
        <w:jc w:val="both"/>
        <w:rPr>
          <w:rFonts w:ascii="Arial" w:hAnsi="Arial" w:cs="Arial"/>
          <w:sz w:val="22"/>
          <w:szCs w:val="22"/>
        </w:rPr>
      </w:pPr>
      <w:r>
        <w:rPr>
          <w:rFonts w:ascii="Arial" w:hAnsi="Arial" w:cs="Arial"/>
          <w:sz w:val="22"/>
          <w:szCs w:val="22"/>
        </w:rPr>
        <w:lastRenderedPageBreak/>
        <w:t>di essere in grado di esibire alle autorità competenti, prima dell’inizio del viaggio d’istruzione o della visita guidata, i seguenti documenti:</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carta di circolazione dell'automezzo da cui poter desumere il proprietario, l'effettuata revisione annuale, la categoria del veicolo (da noleggio con conducente, oppure di linea);</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patente "D" e certificato di abilitazione professionale "KD" del o dei conducenti;</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certificati di assicurazione, da cui risulti che il mezzo è coperto da polizza assicurativa che preveda un massimale di almeno 5 miliardi di lire per la copertura dei rischi a favore delle persone trasportate, quando sul mezzo viaggiano almeno trenta persone;</w:t>
      </w:r>
    </w:p>
    <w:p w:rsidR="00137E69" w:rsidRDefault="00137E69" w:rsidP="00137E69">
      <w:pPr>
        <w:numPr>
          <w:ilvl w:val="0"/>
          <w:numId w:val="19"/>
        </w:numPr>
        <w:suppressAutoHyphens/>
        <w:spacing w:line="360" w:lineRule="auto"/>
        <w:ind w:left="1080"/>
        <w:jc w:val="both"/>
        <w:rPr>
          <w:rFonts w:ascii="Arial" w:hAnsi="Arial" w:cs="Arial"/>
          <w:sz w:val="22"/>
          <w:szCs w:val="22"/>
        </w:rPr>
      </w:pPr>
      <w:r>
        <w:rPr>
          <w:rFonts w:ascii="Arial" w:hAnsi="Arial" w:cs="Arial"/>
          <w:sz w:val="22"/>
          <w:szCs w:val="22"/>
        </w:rPr>
        <w:t>attestazione dell'avvenuto controllo dell'efficienza del cronotachigrafo da parte di un'officina autorizzata;</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presentare, alla fine del viaggio, fotocopie dei dischi del cronotachigrafo (dalla partenza all'arrivo);</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che per il viaggio di 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che in tutti i casi in cui il viaggio preveda un percorso di durata inferiore alle ore 9 giornaliere, l'autista effettuerà un riposo non inferiore a 45 minuti ogni quattro ore e mezza di servizio;</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assicurare, per il viaggio di istruzione, che la sistemazione alberghiera offerta presenti, sia per l'alloggio che per il vitto, i necessari livelli di igienicità e di benessere per i partecipanti e che l'alloggio non sia ubicato in località moralmente poco sicure o eccessivamente lontane dai luoghi da visitare;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l’impresa non si trova in stato di fallimento, liquidazione, amministrazione controllata,  concordato preventivo e che non sono in corso azioni per la dichiarazione di una delle predette procedure;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l’impresa non si trova in stato di sospensione dell’attività commerciale;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l’impresa è in regola con gli obblighi relativi al pagamento delle imposte e delle tasse;</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 xml:space="preserve">che l’impresa non si trova in nessuna delle condizioni di esclusione dalla partecipazione a gare ai sensi dell’art. 11 del </w:t>
      </w:r>
      <w:proofErr w:type="spellStart"/>
      <w:r>
        <w:rPr>
          <w:rFonts w:ascii="Arial" w:hAnsi="Arial" w:cs="Arial"/>
          <w:sz w:val="22"/>
          <w:szCs w:val="22"/>
        </w:rPr>
        <w:t>D.Lgs.</w:t>
      </w:r>
      <w:proofErr w:type="spellEnd"/>
      <w:r>
        <w:rPr>
          <w:rFonts w:ascii="Arial" w:hAnsi="Arial" w:cs="Arial"/>
          <w:sz w:val="22"/>
          <w:szCs w:val="22"/>
        </w:rPr>
        <w:t xml:space="preserve"> n. 358/92 e successive modificazioni;</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lastRenderedPageBreak/>
        <w:t>di non avere procedimenti pendenti per l’applicazione di misure di prevenzione di cui all’art. 3 della legge 27/12/1956 n. 1423;</w:t>
      </w:r>
    </w:p>
    <w:p w:rsidR="00137E69" w:rsidRDefault="00137E69" w:rsidP="00137E69">
      <w:pPr>
        <w:numPr>
          <w:ilvl w:val="0"/>
          <w:numId w:val="17"/>
        </w:numPr>
        <w:suppressAutoHyphens/>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che non esistono cause ostative alla partecipazione alla gara, di cui all’art. 10 della legge 31/05/1965 n. 575;</w:t>
      </w:r>
    </w:p>
    <w:p w:rsidR="00137E69" w:rsidRDefault="00137E69" w:rsidP="00137E69">
      <w:pPr>
        <w:numPr>
          <w:ilvl w:val="0"/>
          <w:numId w:val="17"/>
        </w:numPr>
        <w:suppressAutoHyphens/>
        <w:spacing w:line="360" w:lineRule="auto"/>
        <w:ind w:left="720"/>
        <w:jc w:val="both"/>
        <w:rPr>
          <w:rFonts w:ascii="Arial" w:hAnsi="Arial" w:cs="Arial"/>
          <w:sz w:val="22"/>
          <w:szCs w:val="22"/>
        </w:rPr>
      </w:pPr>
      <w:r>
        <w:rPr>
          <w:rFonts w:ascii="Arial" w:hAnsi="Arial" w:cs="Arial"/>
          <w:sz w:val="22"/>
          <w:szCs w:val="22"/>
        </w:rPr>
        <w:t>di aver preso visione delle condizioni indicate nel bando e nel capitolato e  di accettarle incondizionatamente.</w:t>
      </w:r>
    </w:p>
    <w:p w:rsidR="00137E69" w:rsidRDefault="00137E69" w:rsidP="00137E69">
      <w:pPr>
        <w:autoSpaceDE w:val="0"/>
        <w:autoSpaceDN w:val="0"/>
        <w:adjustRightInd w:val="0"/>
        <w:spacing w:line="360"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Il dichiarante</w:t>
      </w:r>
    </w:p>
    <w:p w:rsidR="00137E69" w:rsidRDefault="00137E69" w:rsidP="00137E69">
      <w:pPr>
        <w:autoSpaceDE w:val="0"/>
        <w:autoSpaceDN w:val="0"/>
        <w:adjustRightInd w:val="0"/>
        <w:spacing w:line="360" w:lineRule="auto"/>
        <w:jc w:val="both"/>
        <w:rPr>
          <w:rFonts w:ascii="Arial" w:hAnsi="Arial" w:cs="Arial"/>
          <w:sz w:val="22"/>
          <w:szCs w:val="22"/>
        </w:rPr>
      </w:pPr>
    </w:p>
    <w:p w:rsidR="00137E69" w:rsidRDefault="00137E69" w:rsidP="00137E69">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rsidR="00137E69" w:rsidRDefault="00137E69" w:rsidP="00137E69">
      <w:pPr>
        <w:ind w:right="-28"/>
        <w:jc w:val="both"/>
        <w:rPr>
          <w:rFonts w:ascii="Arial" w:hAnsi="Arial" w:cs="Arial"/>
          <w:b/>
          <w:bCs/>
          <w:sz w:val="22"/>
          <w:szCs w:val="22"/>
          <w:u w:val="single"/>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137E69" w:rsidRDefault="00137E69" w:rsidP="00137E69">
      <w:pPr>
        <w:autoSpaceDE w:val="0"/>
        <w:autoSpaceDN w:val="0"/>
        <w:adjustRightInd w:val="0"/>
        <w:jc w:val="center"/>
        <w:rPr>
          <w:b/>
          <w:sz w:val="28"/>
          <w:szCs w:val="16"/>
        </w:rPr>
      </w:pPr>
    </w:p>
    <w:p w:rsidR="009A1A54" w:rsidRPr="00137E69" w:rsidRDefault="009A1A54" w:rsidP="00137E69"/>
    <w:sectPr w:rsidR="009A1A54" w:rsidRPr="00137E69" w:rsidSect="000E25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25"/>
    <w:multiLevelType w:val="hybridMultilevel"/>
    <w:tmpl w:val="4962ADF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A22D7D"/>
    <w:multiLevelType w:val="hybridMultilevel"/>
    <w:tmpl w:val="D9983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B1E3F0F"/>
    <w:multiLevelType w:val="hybridMultilevel"/>
    <w:tmpl w:val="5EC631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BEB2F6D"/>
    <w:multiLevelType w:val="hybridMultilevel"/>
    <w:tmpl w:val="47C0113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C8B3EB5"/>
    <w:multiLevelType w:val="hybridMultilevel"/>
    <w:tmpl w:val="D414C546"/>
    <w:lvl w:ilvl="0" w:tplc="04100001">
      <w:start w:val="1"/>
      <w:numFmt w:val="bullet"/>
      <w:lvlText w:val=""/>
      <w:lvlJc w:val="left"/>
      <w:pPr>
        <w:ind w:left="74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2EE49C3"/>
    <w:multiLevelType w:val="hybridMultilevel"/>
    <w:tmpl w:val="251E31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8A7570C"/>
    <w:multiLevelType w:val="hybridMultilevel"/>
    <w:tmpl w:val="6318029E"/>
    <w:lvl w:ilvl="0" w:tplc="04100001">
      <w:start w:val="1"/>
      <w:numFmt w:val="bullet"/>
      <w:lvlText w:val=""/>
      <w:lvlJc w:val="left"/>
      <w:pPr>
        <w:ind w:left="696" w:hanging="360"/>
      </w:pPr>
      <w:rPr>
        <w:rFonts w:ascii="Symbol" w:hAnsi="Symbol" w:hint="default"/>
      </w:rPr>
    </w:lvl>
    <w:lvl w:ilvl="1" w:tplc="04100003">
      <w:start w:val="1"/>
      <w:numFmt w:val="bullet"/>
      <w:lvlText w:val="o"/>
      <w:lvlJc w:val="left"/>
      <w:pPr>
        <w:ind w:left="1416" w:hanging="360"/>
      </w:pPr>
      <w:rPr>
        <w:rFonts w:ascii="Courier New" w:hAnsi="Courier New" w:cs="Courier New" w:hint="default"/>
      </w:rPr>
    </w:lvl>
    <w:lvl w:ilvl="2" w:tplc="04100005">
      <w:start w:val="1"/>
      <w:numFmt w:val="bullet"/>
      <w:lvlText w:val=""/>
      <w:lvlJc w:val="left"/>
      <w:pPr>
        <w:ind w:left="2136" w:hanging="360"/>
      </w:pPr>
      <w:rPr>
        <w:rFonts w:ascii="Wingdings" w:hAnsi="Wingdings" w:hint="default"/>
      </w:rPr>
    </w:lvl>
    <w:lvl w:ilvl="3" w:tplc="04100001">
      <w:start w:val="1"/>
      <w:numFmt w:val="bullet"/>
      <w:lvlText w:val=""/>
      <w:lvlJc w:val="left"/>
      <w:pPr>
        <w:ind w:left="2856" w:hanging="360"/>
      </w:pPr>
      <w:rPr>
        <w:rFonts w:ascii="Symbol" w:hAnsi="Symbol" w:hint="default"/>
      </w:rPr>
    </w:lvl>
    <w:lvl w:ilvl="4" w:tplc="04100003">
      <w:start w:val="1"/>
      <w:numFmt w:val="bullet"/>
      <w:lvlText w:val="o"/>
      <w:lvlJc w:val="left"/>
      <w:pPr>
        <w:ind w:left="3576" w:hanging="360"/>
      </w:pPr>
      <w:rPr>
        <w:rFonts w:ascii="Courier New" w:hAnsi="Courier New" w:cs="Courier New" w:hint="default"/>
      </w:rPr>
    </w:lvl>
    <w:lvl w:ilvl="5" w:tplc="04100005">
      <w:start w:val="1"/>
      <w:numFmt w:val="bullet"/>
      <w:lvlText w:val=""/>
      <w:lvlJc w:val="left"/>
      <w:pPr>
        <w:ind w:left="4296" w:hanging="360"/>
      </w:pPr>
      <w:rPr>
        <w:rFonts w:ascii="Wingdings" w:hAnsi="Wingdings" w:hint="default"/>
      </w:rPr>
    </w:lvl>
    <w:lvl w:ilvl="6" w:tplc="04100001">
      <w:start w:val="1"/>
      <w:numFmt w:val="bullet"/>
      <w:lvlText w:val=""/>
      <w:lvlJc w:val="left"/>
      <w:pPr>
        <w:ind w:left="5016" w:hanging="360"/>
      </w:pPr>
      <w:rPr>
        <w:rFonts w:ascii="Symbol" w:hAnsi="Symbol" w:hint="default"/>
      </w:rPr>
    </w:lvl>
    <w:lvl w:ilvl="7" w:tplc="04100003">
      <w:start w:val="1"/>
      <w:numFmt w:val="bullet"/>
      <w:lvlText w:val="o"/>
      <w:lvlJc w:val="left"/>
      <w:pPr>
        <w:ind w:left="5736" w:hanging="360"/>
      </w:pPr>
      <w:rPr>
        <w:rFonts w:ascii="Courier New" w:hAnsi="Courier New" w:cs="Courier New" w:hint="default"/>
      </w:rPr>
    </w:lvl>
    <w:lvl w:ilvl="8" w:tplc="04100005">
      <w:start w:val="1"/>
      <w:numFmt w:val="bullet"/>
      <w:lvlText w:val=""/>
      <w:lvlJc w:val="left"/>
      <w:pPr>
        <w:ind w:left="6456" w:hanging="360"/>
      </w:pPr>
      <w:rPr>
        <w:rFonts w:ascii="Wingdings" w:hAnsi="Wingdings" w:hint="default"/>
      </w:rPr>
    </w:lvl>
  </w:abstractNum>
  <w:abstractNum w:abstractNumId="7">
    <w:nsid w:val="36B45AC7"/>
    <w:multiLevelType w:val="hybridMultilevel"/>
    <w:tmpl w:val="73A27C1A"/>
    <w:lvl w:ilvl="0" w:tplc="0410000F">
      <w:start w:val="1"/>
      <w:numFmt w:val="decimal"/>
      <w:lvlText w:val="%1."/>
      <w:lvlJc w:val="left"/>
      <w:pPr>
        <w:ind w:left="371" w:hanging="360"/>
      </w:pPr>
    </w:lvl>
    <w:lvl w:ilvl="1" w:tplc="52120D00">
      <w:start w:val="3"/>
      <w:numFmt w:val="decimal"/>
      <w:lvlText w:val="%2"/>
      <w:lvlJc w:val="left"/>
      <w:pPr>
        <w:tabs>
          <w:tab w:val="num" w:pos="1091"/>
        </w:tabs>
        <w:ind w:left="1091"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36F46B9A"/>
    <w:multiLevelType w:val="hybridMultilevel"/>
    <w:tmpl w:val="E2D2306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A7314DB"/>
    <w:multiLevelType w:val="hybridMultilevel"/>
    <w:tmpl w:val="7C04160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C525A8B"/>
    <w:multiLevelType w:val="hybridMultilevel"/>
    <w:tmpl w:val="2D4654DC"/>
    <w:lvl w:ilvl="0" w:tplc="04100017">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434B6927"/>
    <w:multiLevelType w:val="hybridMultilevel"/>
    <w:tmpl w:val="B246B1F2"/>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5617074E"/>
    <w:multiLevelType w:val="hybridMultilevel"/>
    <w:tmpl w:val="D39207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67033B5"/>
    <w:multiLevelType w:val="multilevel"/>
    <w:tmpl w:val="72D0028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75B56FA2"/>
    <w:multiLevelType w:val="hybridMultilevel"/>
    <w:tmpl w:val="64CAFB46"/>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63231B6"/>
    <w:multiLevelType w:val="hybridMultilevel"/>
    <w:tmpl w:val="D598B23E"/>
    <w:lvl w:ilvl="0" w:tplc="0410000F">
      <w:start w:val="1"/>
      <w:numFmt w:val="decimal"/>
      <w:lvlText w:val="%1."/>
      <w:lvlJc w:val="left"/>
      <w:pPr>
        <w:ind w:left="38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characterSpacingControl w:val="doNotCompress"/>
  <w:compat/>
  <w:rsids>
    <w:rsidRoot w:val="009A1A54"/>
    <w:rsid w:val="000E25B8"/>
    <w:rsid w:val="00137E69"/>
    <w:rsid w:val="00224395"/>
    <w:rsid w:val="003D2033"/>
    <w:rsid w:val="00417477"/>
    <w:rsid w:val="00516F23"/>
    <w:rsid w:val="0060101E"/>
    <w:rsid w:val="00682B2E"/>
    <w:rsid w:val="007B477E"/>
    <w:rsid w:val="00806D62"/>
    <w:rsid w:val="008C2033"/>
    <w:rsid w:val="009462E0"/>
    <w:rsid w:val="009A1A54"/>
    <w:rsid w:val="00A42817"/>
    <w:rsid w:val="00AC4C1B"/>
    <w:rsid w:val="00E56065"/>
    <w:rsid w:val="00E92940"/>
    <w:rsid w:val="00F568D3"/>
    <w:rsid w:val="00F629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A54"/>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9A1A5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A1A54"/>
    <w:rPr>
      <w:rFonts w:ascii="Arial" w:eastAsia="Times New Roman" w:hAnsi="Arial" w:cs="Arial"/>
      <w:b/>
      <w:bCs/>
      <w:sz w:val="26"/>
      <w:szCs w:val="26"/>
      <w:lang w:eastAsia="it-IT"/>
    </w:rPr>
  </w:style>
  <w:style w:type="paragraph" w:styleId="Paragrafoelenco">
    <w:name w:val="List Paragraph"/>
    <w:basedOn w:val="Normale"/>
    <w:uiPriority w:val="34"/>
    <w:qFormat/>
    <w:rsid w:val="009A1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A54"/>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9A1A5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A1A54"/>
    <w:rPr>
      <w:rFonts w:ascii="Arial" w:eastAsia="Times New Roman" w:hAnsi="Arial" w:cs="Arial"/>
      <w:b/>
      <w:bCs/>
      <w:sz w:val="26"/>
      <w:szCs w:val="26"/>
      <w:lang w:eastAsia="it-IT"/>
    </w:rPr>
  </w:style>
  <w:style w:type="paragraph" w:styleId="Paragrafoelenco">
    <w:name w:val="List Paragraph"/>
    <w:basedOn w:val="Normale"/>
    <w:uiPriority w:val="34"/>
    <w:qFormat/>
    <w:rsid w:val="009A1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Inventario</cp:lastModifiedBy>
  <cp:revision>4</cp:revision>
  <cp:lastPrinted>2014-03-26T12:42:00Z</cp:lastPrinted>
  <dcterms:created xsi:type="dcterms:W3CDTF">2018-02-15T12:47:00Z</dcterms:created>
  <dcterms:modified xsi:type="dcterms:W3CDTF">2020-01-31T11:04:00Z</dcterms:modified>
</cp:coreProperties>
</file>