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22" w:rsidRPr="00D21109" w:rsidRDefault="00C93FE8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D21109">
        <w:rPr>
          <w:rFonts w:ascii="Times New Roman" w:hAnsi="Times New Roman" w:cs="Times New Roman"/>
        </w:rPr>
        <w:t xml:space="preserve">Progettazione della prova </w:t>
      </w:r>
      <w:r w:rsidR="000C6822" w:rsidRPr="00D21109">
        <w:rPr>
          <w:rFonts w:ascii="Times New Roman" w:hAnsi="Times New Roman" w:cs="Times New Roman"/>
        </w:rPr>
        <w:t>di competenza</w:t>
      </w:r>
    </w:p>
    <w:p w:rsidR="000C6822" w:rsidRPr="006250A6" w:rsidRDefault="000C68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7555"/>
      </w:tblGrid>
      <w:tr w:rsidR="000C6822" w:rsidRPr="006250A6">
        <w:tc>
          <w:tcPr>
            <w:tcW w:w="2093" w:type="dxa"/>
          </w:tcPr>
          <w:p w:rsidR="000C6822" w:rsidRPr="00564D55" w:rsidRDefault="000C6822" w:rsidP="00BF26A8">
            <w:pPr>
              <w:rPr>
                <w:b/>
              </w:rPr>
            </w:pPr>
            <w:r w:rsidRPr="00564D55">
              <w:rPr>
                <w:b/>
              </w:rPr>
              <w:t xml:space="preserve">1. Codice </w:t>
            </w:r>
            <w:r w:rsidR="00BF26A8">
              <w:rPr>
                <w:b/>
              </w:rPr>
              <w:t>P</w:t>
            </w:r>
            <w:r w:rsidRPr="00564D55">
              <w:rPr>
                <w:b/>
              </w:rPr>
              <w:t>rova</w:t>
            </w:r>
            <w:r w:rsidR="00BF26A8">
              <w:rPr>
                <w:b/>
              </w:rPr>
              <w:t xml:space="preserve"> e Titolo</w:t>
            </w:r>
          </w:p>
        </w:tc>
        <w:tc>
          <w:tcPr>
            <w:tcW w:w="7761" w:type="dxa"/>
          </w:tcPr>
          <w:p w:rsidR="000C6822" w:rsidRPr="00D21109" w:rsidRDefault="000C6822">
            <w:r w:rsidRPr="00D21109">
              <w:t>X001P</w:t>
            </w:r>
            <w:r w:rsidR="00BF26A8">
              <w:t xml:space="preserve"> </w:t>
            </w:r>
            <w:r w:rsidR="00BF26A8">
              <w:rPr>
                <w:b/>
              </w:rPr>
              <w:t>–</w:t>
            </w:r>
            <w:r w:rsidR="00BF26A8" w:rsidRPr="00BF26A8">
              <w:t xml:space="preserve"> [inserire qui il titolo]</w:t>
            </w:r>
          </w:p>
        </w:tc>
      </w:tr>
      <w:tr w:rsidR="00BF26A8" w:rsidRPr="006250A6" w:rsidTr="00D41C5A">
        <w:trPr>
          <w:cantSplit/>
        </w:trPr>
        <w:tc>
          <w:tcPr>
            <w:tcW w:w="2093" w:type="dxa"/>
            <w:vMerge w:val="restart"/>
          </w:tcPr>
          <w:p w:rsidR="00BF26A8" w:rsidRPr="00564D55" w:rsidRDefault="00BF26A8" w:rsidP="00D41C5A">
            <w:pPr>
              <w:rPr>
                <w:b/>
              </w:rPr>
            </w:pPr>
            <w:r>
              <w:rPr>
                <w:b/>
              </w:rPr>
              <w:t>2</w:t>
            </w:r>
            <w:r w:rsidRPr="00564D55">
              <w:rPr>
                <w:b/>
              </w:rPr>
              <w:t xml:space="preserve">. Competenze che </w:t>
            </w:r>
            <w:smartTag w:uri="urn:schemas-microsoft-com:office:smarttags" w:element="PersonName">
              <w:smartTagPr>
                <w:attr w:name="ProductID" w:val="la Prova"/>
              </w:smartTagPr>
              <w:r w:rsidRPr="00564D55">
                <w:rPr>
                  <w:b/>
                </w:rPr>
                <w:t>la Prova</w:t>
              </w:r>
            </w:smartTag>
            <w:r w:rsidRPr="00564D55">
              <w:rPr>
                <w:b/>
              </w:rPr>
              <w:t xml:space="preserve"> si prefigge di valutare</w:t>
            </w:r>
          </w:p>
        </w:tc>
        <w:tc>
          <w:tcPr>
            <w:tcW w:w="7761" w:type="dxa"/>
          </w:tcPr>
          <w:p w:rsidR="00BF26A8" w:rsidRPr="000D171A" w:rsidRDefault="00BF26A8" w:rsidP="00D41C5A">
            <w:r w:rsidRPr="000D171A">
              <w:t>Competenze relative agli assi culturali/aree disciplinari coinvolte nell’UdA:</w:t>
            </w:r>
          </w:p>
          <w:p w:rsidR="00BF26A8" w:rsidRPr="000D171A" w:rsidRDefault="00BF26A8" w:rsidP="00D41C5A">
            <w:pPr>
              <w:numPr>
                <w:ilvl w:val="0"/>
                <w:numId w:val="8"/>
              </w:numPr>
              <w:tabs>
                <w:tab w:val="left" w:pos="406"/>
              </w:tabs>
              <w:rPr>
                <w:bCs/>
              </w:rPr>
            </w:pPr>
            <w:r w:rsidRPr="000D171A">
              <w:t>.</w:t>
            </w:r>
          </w:p>
          <w:p w:rsidR="00BF26A8" w:rsidRPr="000D171A" w:rsidRDefault="00BF26A8" w:rsidP="00D41C5A">
            <w:pPr>
              <w:numPr>
                <w:ilvl w:val="0"/>
                <w:numId w:val="8"/>
              </w:numPr>
              <w:tabs>
                <w:tab w:val="left" w:pos="406"/>
              </w:tabs>
            </w:pPr>
            <w:r w:rsidRPr="000D171A">
              <w:t>.</w:t>
            </w:r>
          </w:p>
          <w:p w:rsidR="00BF26A8" w:rsidRPr="000D171A" w:rsidRDefault="00BF26A8" w:rsidP="00D41C5A">
            <w:pPr>
              <w:numPr>
                <w:ilvl w:val="0"/>
                <w:numId w:val="8"/>
              </w:numPr>
              <w:tabs>
                <w:tab w:val="left" w:pos="406"/>
              </w:tabs>
            </w:pPr>
            <w:r w:rsidRPr="000D171A">
              <w:t>.</w:t>
            </w:r>
          </w:p>
        </w:tc>
      </w:tr>
      <w:tr w:rsidR="00BF26A8" w:rsidRPr="006250A6" w:rsidTr="00D41C5A">
        <w:trPr>
          <w:cantSplit/>
        </w:trPr>
        <w:tc>
          <w:tcPr>
            <w:tcW w:w="2093" w:type="dxa"/>
            <w:vMerge/>
          </w:tcPr>
          <w:p w:rsidR="00BF26A8" w:rsidRPr="00564D55" w:rsidRDefault="00BF26A8" w:rsidP="00D41C5A">
            <w:pPr>
              <w:rPr>
                <w:b/>
              </w:rPr>
            </w:pPr>
          </w:p>
        </w:tc>
        <w:tc>
          <w:tcPr>
            <w:tcW w:w="7761" w:type="dxa"/>
          </w:tcPr>
          <w:p w:rsidR="00BF26A8" w:rsidRPr="00D21109" w:rsidRDefault="00BF26A8" w:rsidP="00D41C5A">
            <w:r w:rsidRPr="00D21109">
              <w:t>Competenze chiave (europee e di cittadinanza) coinvolte nell’UdA:</w:t>
            </w:r>
          </w:p>
          <w:p w:rsidR="00BF26A8" w:rsidRPr="00D21109" w:rsidRDefault="00BF26A8" w:rsidP="00D41C5A">
            <w:pPr>
              <w:numPr>
                <w:ilvl w:val="0"/>
                <w:numId w:val="6"/>
              </w:numPr>
              <w:ind w:left="714" w:hanging="357"/>
            </w:pPr>
            <w:r w:rsidRPr="00D21109">
              <w:rPr>
                <w:bCs/>
              </w:rPr>
              <w:t>.</w:t>
            </w:r>
          </w:p>
          <w:p w:rsidR="00BF26A8" w:rsidRPr="00D21109" w:rsidRDefault="00BF26A8" w:rsidP="00D41C5A">
            <w:pPr>
              <w:numPr>
                <w:ilvl w:val="0"/>
                <w:numId w:val="6"/>
              </w:numPr>
              <w:ind w:left="714" w:hanging="357"/>
            </w:pPr>
            <w:r w:rsidRPr="00D21109">
              <w:rPr>
                <w:bCs/>
              </w:rPr>
              <w:t>.</w:t>
            </w:r>
          </w:p>
          <w:p w:rsidR="00BF26A8" w:rsidRPr="00D21109" w:rsidRDefault="00BF26A8" w:rsidP="00D41C5A">
            <w:pPr>
              <w:numPr>
                <w:ilvl w:val="0"/>
                <w:numId w:val="6"/>
              </w:numPr>
              <w:ind w:left="714" w:hanging="357"/>
            </w:pPr>
            <w:r w:rsidRPr="00D21109">
              <w:t>.</w:t>
            </w:r>
          </w:p>
        </w:tc>
      </w:tr>
      <w:tr w:rsidR="000C6822" w:rsidRPr="006250A6">
        <w:tc>
          <w:tcPr>
            <w:tcW w:w="2093" w:type="dxa"/>
          </w:tcPr>
          <w:p w:rsidR="000C6822" w:rsidRPr="00564D55" w:rsidRDefault="0057684C">
            <w:pPr>
              <w:rPr>
                <w:b/>
              </w:rPr>
            </w:pPr>
            <w:r>
              <w:rPr>
                <w:b/>
              </w:rPr>
              <w:t>3</w:t>
            </w:r>
            <w:r w:rsidR="000C6822" w:rsidRPr="00564D55">
              <w:rPr>
                <w:b/>
              </w:rPr>
              <w:t>. Destinatari</w:t>
            </w:r>
            <w:r w:rsidR="00C93FE8" w:rsidRPr="00564D55">
              <w:rPr>
                <w:b/>
              </w:rPr>
              <w:t xml:space="preserve"> (classe e indirizzi di studi)</w:t>
            </w:r>
          </w:p>
        </w:tc>
        <w:tc>
          <w:tcPr>
            <w:tcW w:w="7761" w:type="dxa"/>
          </w:tcPr>
          <w:p w:rsidR="00C93FE8" w:rsidRPr="00D21109" w:rsidRDefault="00C93FE8" w:rsidP="00C93FE8"/>
        </w:tc>
      </w:tr>
      <w:tr w:rsidR="000C6822" w:rsidRPr="006250A6">
        <w:tc>
          <w:tcPr>
            <w:tcW w:w="2093" w:type="dxa"/>
          </w:tcPr>
          <w:p w:rsidR="000C6822" w:rsidRPr="00564D55" w:rsidRDefault="00BF26A8">
            <w:pPr>
              <w:rPr>
                <w:b/>
              </w:rPr>
            </w:pPr>
            <w:r>
              <w:rPr>
                <w:b/>
              </w:rPr>
              <w:t>4</w:t>
            </w:r>
            <w:r w:rsidR="000C6822" w:rsidRPr="00564D55">
              <w:rPr>
                <w:b/>
              </w:rPr>
              <w:t>. Situazione-problema di partenza e consegne proposte</w:t>
            </w:r>
            <w:r w:rsidR="000C6822" w:rsidRPr="00564D55">
              <w:rPr>
                <w:rStyle w:val="Rimandonotaapidipagina"/>
                <w:b/>
              </w:rPr>
              <w:footnoteReference w:id="1"/>
            </w:r>
          </w:p>
        </w:tc>
        <w:tc>
          <w:tcPr>
            <w:tcW w:w="7761" w:type="dxa"/>
          </w:tcPr>
          <w:p w:rsidR="000C6822" w:rsidRPr="00D21109" w:rsidRDefault="000C6822"/>
          <w:p w:rsidR="000C6822" w:rsidRPr="00D21109" w:rsidRDefault="000C6822"/>
          <w:p w:rsidR="000C6822" w:rsidRPr="00D21109" w:rsidRDefault="000C6822"/>
          <w:p w:rsidR="000C6822" w:rsidRPr="00D21109" w:rsidRDefault="000C6822">
            <w:pPr>
              <w:ind w:firstLine="708"/>
            </w:pPr>
          </w:p>
          <w:p w:rsidR="000C6822" w:rsidRPr="00D21109" w:rsidRDefault="000C6822">
            <w:pPr>
              <w:ind w:firstLine="708"/>
            </w:pPr>
          </w:p>
          <w:p w:rsidR="000C6822" w:rsidRPr="00D21109" w:rsidRDefault="000C6822"/>
          <w:p w:rsidR="000C6822" w:rsidRPr="00D21109" w:rsidRDefault="000C6822"/>
          <w:p w:rsidR="000C6822" w:rsidRPr="00D21109" w:rsidRDefault="000C6822"/>
          <w:p w:rsidR="000C6822" w:rsidRPr="00D21109" w:rsidRDefault="000C6822"/>
          <w:p w:rsidR="000C6822" w:rsidRPr="00D21109" w:rsidRDefault="000C6822"/>
          <w:p w:rsidR="000C6822" w:rsidRPr="00D21109" w:rsidRDefault="000C6822"/>
          <w:p w:rsidR="000C6822" w:rsidRPr="00D21109" w:rsidRDefault="000C6822"/>
          <w:p w:rsidR="000C6822" w:rsidRPr="00D21109" w:rsidRDefault="000C6822"/>
          <w:p w:rsidR="000C6822" w:rsidRPr="00D21109" w:rsidRDefault="000C6822"/>
          <w:p w:rsidR="000C6822" w:rsidRPr="00D21109" w:rsidRDefault="000C6822"/>
          <w:p w:rsidR="000C6822" w:rsidRPr="00D21109" w:rsidRDefault="000C6822"/>
          <w:p w:rsidR="000C6822" w:rsidRPr="00D21109" w:rsidRDefault="000C6822"/>
          <w:p w:rsidR="000C6822" w:rsidRPr="00D21109" w:rsidRDefault="000C6822"/>
        </w:tc>
      </w:tr>
    </w:tbl>
    <w:p w:rsidR="000C6822" w:rsidRDefault="000C6822"/>
    <w:p w:rsidR="00D21109" w:rsidRPr="006250A6" w:rsidRDefault="00D211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7568"/>
      </w:tblGrid>
      <w:tr w:rsidR="000C6822" w:rsidRPr="006250A6">
        <w:tc>
          <w:tcPr>
            <w:tcW w:w="2093" w:type="dxa"/>
          </w:tcPr>
          <w:p w:rsidR="000C6822" w:rsidRPr="00564D55" w:rsidRDefault="00BF26A8">
            <w:pPr>
              <w:rPr>
                <w:b/>
              </w:rPr>
            </w:pPr>
            <w:r>
              <w:rPr>
                <w:b/>
              </w:rPr>
              <w:t>5</w:t>
            </w:r>
            <w:r w:rsidR="000C6822" w:rsidRPr="00564D55">
              <w:rPr>
                <w:b/>
              </w:rPr>
              <w:t>. Fasi e tempi della prova</w:t>
            </w:r>
          </w:p>
        </w:tc>
        <w:tc>
          <w:tcPr>
            <w:tcW w:w="7761" w:type="dxa"/>
          </w:tcPr>
          <w:p w:rsidR="000C6822" w:rsidRPr="006250A6" w:rsidRDefault="000C6822">
            <w:r w:rsidRPr="006250A6">
              <w:t xml:space="preserve">1. </w:t>
            </w:r>
            <w:r w:rsidRPr="006250A6">
              <w:br/>
            </w:r>
          </w:p>
          <w:p w:rsidR="000C6822" w:rsidRPr="006250A6" w:rsidRDefault="000C6822">
            <w:r w:rsidRPr="006250A6">
              <w:t xml:space="preserve">2. </w:t>
            </w:r>
          </w:p>
          <w:p w:rsidR="000C6822" w:rsidRPr="006250A6" w:rsidRDefault="000C6822"/>
          <w:p w:rsidR="000C6822" w:rsidRPr="006250A6" w:rsidRDefault="000C6822"/>
          <w:p w:rsidR="000C6822" w:rsidRPr="006250A6" w:rsidRDefault="000C6822"/>
          <w:p w:rsidR="000C6822" w:rsidRPr="006250A6" w:rsidRDefault="000C6822"/>
          <w:p w:rsidR="000C6822" w:rsidRPr="006250A6" w:rsidRDefault="000C6822"/>
          <w:p w:rsidR="000C6822" w:rsidRPr="006250A6" w:rsidRDefault="000C6822"/>
          <w:p w:rsidR="000C6822" w:rsidRPr="006250A6" w:rsidRDefault="000C6822"/>
          <w:p w:rsidR="000C6822" w:rsidRPr="006250A6" w:rsidRDefault="000C6822"/>
          <w:p w:rsidR="000C6822" w:rsidRPr="006250A6" w:rsidRDefault="000C6822"/>
          <w:p w:rsidR="000C6822" w:rsidRPr="006250A6" w:rsidRDefault="000C6822"/>
          <w:p w:rsidR="000C6822" w:rsidRPr="006250A6" w:rsidRDefault="000C6822"/>
        </w:tc>
      </w:tr>
    </w:tbl>
    <w:p w:rsidR="000C6822" w:rsidRPr="006250A6" w:rsidRDefault="000C6822">
      <w:pPr>
        <w:rPr>
          <w:b/>
        </w:rPr>
      </w:pPr>
    </w:p>
    <w:p w:rsidR="000C6822" w:rsidRPr="006250A6" w:rsidRDefault="000C6822">
      <w:pPr>
        <w:rPr>
          <w:b/>
        </w:rPr>
      </w:pPr>
    </w:p>
    <w:p w:rsidR="000C6822" w:rsidRPr="006250A6" w:rsidRDefault="000C6822">
      <w:pPr>
        <w:rPr>
          <w:b/>
        </w:rPr>
      </w:pPr>
      <w:r w:rsidRPr="006250A6">
        <w:rPr>
          <w:b/>
        </w:rPr>
        <w:t xml:space="preserve">Prestazioni attese dall’allievo nell’affrontare la situazione-problema proposta </w:t>
      </w:r>
      <w:r w:rsidRPr="006250A6">
        <w:rPr>
          <w:bCs/>
        </w:rPr>
        <w:t>(</w:t>
      </w:r>
      <w:r w:rsidR="000D171A">
        <w:rPr>
          <w:bCs/>
        </w:rPr>
        <w:t>s</w:t>
      </w:r>
      <w:r w:rsidRPr="006250A6">
        <w:rPr>
          <w:bCs/>
        </w:rPr>
        <w:t>cegliere solo i verbi pertinenti)</w:t>
      </w:r>
      <w:r w:rsidRPr="006250A6">
        <w:rPr>
          <w:rStyle w:val="Rimandonotaapidipagina"/>
          <w:b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7544"/>
      </w:tblGrid>
      <w:tr w:rsidR="000C6822" w:rsidRPr="006250A6">
        <w:tc>
          <w:tcPr>
            <w:tcW w:w="2093" w:type="dxa"/>
          </w:tcPr>
          <w:p w:rsidR="000C6822" w:rsidRPr="006250A6" w:rsidRDefault="009B0D46">
            <w:r>
              <w:t>6.</w:t>
            </w:r>
            <w:r w:rsidR="000C6822" w:rsidRPr="006250A6">
              <w:t xml:space="preserve"> Come dovrebbe </w:t>
            </w:r>
            <w:r w:rsidR="000C6822" w:rsidRPr="006250A6">
              <w:rPr>
                <w:b/>
              </w:rPr>
              <w:t>interpretare</w:t>
            </w:r>
            <w:r w:rsidR="000C6822" w:rsidRPr="006250A6">
              <w:t xml:space="preserve"> la prova un soggetto competente</w:t>
            </w:r>
            <w:r w:rsidR="000C6822" w:rsidRPr="006250A6">
              <w:rPr>
                <w:rStyle w:val="Rimandonotaapidipagina"/>
              </w:rPr>
              <w:footnoteReference w:id="3"/>
            </w:r>
            <w:r w:rsidR="000C6822" w:rsidRPr="006250A6">
              <w:t xml:space="preserve"> (Strutture di interpretazione)</w:t>
            </w:r>
          </w:p>
        </w:tc>
        <w:tc>
          <w:tcPr>
            <w:tcW w:w="7761" w:type="dxa"/>
          </w:tcPr>
          <w:p w:rsidR="000C6822" w:rsidRPr="006250A6" w:rsidRDefault="000C6822">
            <w:r w:rsidRPr="006250A6">
              <w:t>Ci si attende che lo studente:</w:t>
            </w:r>
          </w:p>
          <w:p w:rsidR="000C6822" w:rsidRPr="006250A6" w:rsidRDefault="000C6822">
            <w:r w:rsidRPr="006250A6">
              <w:t>Colga … (</w:t>
            </w:r>
            <w:r w:rsidRPr="006250A6">
              <w:rPr>
                <w:i/>
              </w:rPr>
              <w:t>elementi chiave, collegamenti e relazioni, …</w:t>
            </w:r>
            <w:r w:rsidRPr="006250A6">
              <w:t>)</w:t>
            </w:r>
          </w:p>
          <w:p w:rsidR="000C6822" w:rsidRPr="006250A6" w:rsidRDefault="000C6822">
            <w:r w:rsidRPr="006250A6">
              <w:t>Identifichi … (</w:t>
            </w:r>
            <w:r w:rsidRPr="006250A6">
              <w:rPr>
                <w:i/>
              </w:rPr>
              <w:t>dati e incognite, obiettivi, punti non chiari, …</w:t>
            </w:r>
            <w:r w:rsidRPr="006250A6">
              <w:t>)</w:t>
            </w:r>
          </w:p>
          <w:p w:rsidR="000C6822" w:rsidRPr="006250A6" w:rsidRDefault="000C6822">
            <w:r w:rsidRPr="006250A6">
              <w:t>Individui … (</w:t>
            </w:r>
            <w:r w:rsidRPr="006250A6">
              <w:rPr>
                <w:i/>
              </w:rPr>
              <w:t>elementi chiave, collegamenti e relazioni, risorse necessarie, …</w:t>
            </w:r>
            <w:r w:rsidRPr="006250A6">
              <w:t>)</w:t>
            </w:r>
          </w:p>
          <w:p w:rsidR="000C6822" w:rsidRPr="006250A6" w:rsidRDefault="000C6822">
            <w:r w:rsidRPr="006250A6">
              <w:t>Localizzi … (</w:t>
            </w:r>
            <w:r w:rsidRPr="006250A6">
              <w:rPr>
                <w:i/>
              </w:rPr>
              <w:t>informazioni, concetti, …</w:t>
            </w:r>
            <w:r w:rsidRPr="006250A6">
              <w:t>)</w:t>
            </w:r>
          </w:p>
          <w:p w:rsidR="000C6822" w:rsidRPr="006250A6" w:rsidRDefault="000C6822">
            <w:r w:rsidRPr="006250A6">
              <w:t>Riconosca …(</w:t>
            </w:r>
            <w:r w:rsidRPr="006250A6">
              <w:rPr>
                <w:i/>
              </w:rPr>
              <w:t>situazioni problematiche, informazioni date e informazioni mancanti, …</w:t>
            </w:r>
            <w:r w:rsidRPr="006250A6">
              <w:t xml:space="preserve">) </w:t>
            </w:r>
          </w:p>
          <w:p w:rsidR="000C6822" w:rsidRPr="006250A6" w:rsidRDefault="000C6822">
            <w:r w:rsidRPr="006250A6">
              <w:t>Scelga … (</w:t>
            </w:r>
            <w:r w:rsidRPr="006250A6">
              <w:rPr>
                <w:i/>
              </w:rPr>
              <w:t>le risorse più opportune, …</w:t>
            </w:r>
            <w:r w:rsidRPr="006250A6">
              <w:t>)</w:t>
            </w:r>
          </w:p>
          <w:p w:rsidR="000C6822" w:rsidRPr="006250A6" w:rsidRDefault="000C6822">
            <w:r w:rsidRPr="006250A6">
              <w:t>Selezioni … (</w:t>
            </w:r>
            <w:r w:rsidRPr="006250A6">
              <w:rPr>
                <w:i/>
              </w:rPr>
              <w:t>le risorse più opportune, …</w:t>
            </w:r>
            <w:r w:rsidRPr="006250A6">
              <w:t>)</w:t>
            </w:r>
          </w:p>
        </w:tc>
      </w:tr>
      <w:tr w:rsidR="000C6822" w:rsidRPr="006250A6">
        <w:tc>
          <w:tcPr>
            <w:tcW w:w="2093" w:type="dxa"/>
          </w:tcPr>
          <w:p w:rsidR="000C6822" w:rsidRPr="006250A6" w:rsidRDefault="009B0D46">
            <w:r>
              <w:t>7</w:t>
            </w:r>
            <w:r w:rsidR="000C6822" w:rsidRPr="006250A6">
              <w:t xml:space="preserve">. Come dovrebbe </w:t>
            </w:r>
            <w:r w:rsidR="000C6822" w:rsidRPr="006250A6">
              <w:rPr>
                <w:b/>
              </w:rPr>
              <w:t>affrontare</w:t>
            </w:r>
            <w:r w:rsidR="000C6822" w:rsidRPr="006250A6">
              <w:t xml:space="preserve"> la prova un soggetto competente</w:t>
            </w:r>
            <w:r w:rsidR="000C6822" w:rsidRPr="006250A6">
              <w:rPr>
                <w:rStyle w:val="Rimandonotaapidipagina"/>
              </w:rPr>
              <w:footnoteReference w:id="4"/>
            </w:r>
            <w:r w:rsidR="000C6822" w:rsidRPr="006250A6">
              <w:t xml:space="preserve"> (Strutture di azione)</w:t>
            </w:r>
          </w:p>
        </w:tc>
        <w:tc>
          <w:tcPr>
            <w:tcW w:w="7761" w:type="dxa"/>
          </w:tcPr>
          <w:p w:rsidR="000C6822" w:rsidRPr="006250A6" w:rsidRDefault="000C6822">
            <w:r w:rsidRPr="006250A6">
              <w:t>Ci si attende che lo studente:</w:t>
            </w:r>
          </w:p>
          <w:p w:rsidR="000C6822" w:rsidRPr="006250A6" w:rsidRDefault="000C6822">
            <w:r w:rsidRPr="006250A6">
              <w:t>Analizzi … (</w:t>
            </w:r>
            <w:r w:rsidRPr="006250A6">
              <w:rPr>
                <w:i/>
              </w:rPr>
              <w:t>contenuti, processi, …</w:t>
            </w:r>
            <w:r w:rsidRPr="006250A6">
              <w:t>)</w:t>
            </w:r>
          </w:p>
          <w:p w:rsidR="000C6822" w:rsidRPr="006250A6" w:rsidRDefault="000C6822">
            <w:r w:rsidRPr="006250A6">
              <w:t>Attribuisca … (</w:t>
            </w:r>
            <w:r w:rsidRPr="006250A6">
              <w:rPr>
                <w:i/>
              </w:rPr>
              <w:t>punti di vista, posizioni di autori differenti, …</w:t>
            </w:r>
            <w:r w:rsidRPr="006250A6">
              <w:t>)</w:t>
            </w:r>
          </w:p>
          <w:p w:rsidR="000C6822" w:rsidRPr="006250A6" w:rsidRDefault="000C6822">
            <w:r w:rsidRPr="006250A6">
              <w:t>Calcoli … (</w:t>
            </w:r>
            <w:r w:rsidRPr="006250A6">
              <w:rPr>
                <w:i/>
              </w:rPr>
              <w:t>algoritmi, …</w:t>
            </w:r>
            <w:r w:rsidRPr="006250A6">
              <w:t>)</w:t>
            </w:r>
          </w:p>
          <w:p w:rsidR="000C6822" w:rsidRPr="006250A6" w:rsidRDefault="000C6822">
            <w:r w:rsidRPr="006250A6">
              <w:t>Classifichi … (</w:t>
            </w:r>
            <w:r w:rsidRPr="006250A6">
              <w:rPr>
                <w:i/>
              </w:rPr>
              <w:t>contenuti, processi, soluzioni, …</w:t>
            </w:r>
            <w:r w:rsidRPr="006250A6">
              <w:t>)</w:t>
            </w:r>
          </w:p>
          <w:p w:rsidR="000C6822" w:rsidRPr="006250A6" w:rsidRDefault="000C6822">
            <w:r w:rsidRPr="006250A6">
              <w:t>Confronti … (</w:t>
            </w:r>
            <w:r w:rsidRPr="006250A6">
              <w:rPr>
                <w:i/>
              </w:rPr>
              <w:t>contenuti, processi, soluzioni, strategie, …</w:t>
            </w:r>
            <w:r w:rsidRPr="006250A6">
              <w:t>)</w:t>
            </w:r>
          </w:p>
          <w:p w:rsidR="000C6822" w:rsidRPr="006250A6" w:rsidRDefault="000C6822">
            <w:r w:rsidRPr="006250A6">
              <w:t>Costruisca … (</w:t>
            </w:r>
            <w:r w:rsidRPr="006250A6">
              <w:rPr>
                <w:i/>
              </w:rPr>
              <w:t>prodotti, …</w:t>
            </w:r>
            <w:r w:rsidRPr="006250A6">
              <w:t>)</w:t>
            </w:r>
          </w:p>
          <w:p w:rsidR="000C6822" w:rsidRPr="006250A6" w:rsidRDefault="000C6822">
            <w:r w:rsidRPr="006250A6">
              <w:t>Descriva … (</w:t>
            </w:r>
            <w:r w:rsidRPr="006250A6">
              <w:rPr>
                <w:i/>
              </w:rPr>
              <w:t>oggetti, processi, soluzioni, …</w:t>
            </w:r>
            <w:r w:rsidRPr="006250A6">
              <w:t>)</w:t>
            </w:r>
          </w:p>
          <w:p w:rsidR="000C6822" w:rsidRPr="006250A6" w:rsidRDefault="000C6822">
            <w:r w:rsidRPr="006250A6">
              <w:t>Dimostri … (</w:t>
            </w:r>
            <w:r w:rsidRPr="006250A6">
              <w:rPr>
                <w:i/>
              </w:rPr>
              <w:t>soluzioni, …</w:t>
            </w:r>
            <w:r w:rsidRPr="006250A6">
              <w:t>)</w:t>
            </w:r>
          </w:p>
          <w:p w:rsidR="000C6822" w:rsidRPr="006250A6" w:rsidRDefault="000C6822">
            <w:r w:rsidRPr="006250A6">
              <w:t>Esegua … (</w:t>
            </w:r>
            <w:r w:rsidRPr="006250A6">
              <w:rPr>
                <w:i/>
              </w:rPr>
              <w:t>procedure, …</w:t>
            </w:r>
            <w:r w:rsidRPr="006250A6">
              <w:t>)</w:t>
            </w:r>
          </w:p>
          <w:p w:rsidR="000C6822" w:rsidRPr="006250A6" w:rsidRDefault="000C6822">
            <w:r w:rsidRPr="006250A6">
              <w:t>Formuli … (</w:t>
            </w:r>
            <w:r w:rsidRPr="006250A6">
              <w:rPr>
                <w:i/>
              </w:rPr>
              <w:t>piani di azione, strategie, soluzioni, …</w:t>
            </w:r>
            <w:r w:rsidRPr="006250A6">
              <w:t>)</w:t>
            </w:r>
          </w:p>
          <w:p w:rsidR="000C6822" w:rsidRPr="006250A6" w:rsidRDefault="000C6822">
            <w:r w:rsidRPr="006250A6">
              <w:t>Sappia ideare … (</w:t>
            </w:r>
            <w:r w:rsidRPr="006250A6">
              <w:rPr>
                <w:i/>
              </w:rPr>
              <w:t>soluzioni, strategie, …</w:t>
            </w:r>
            <w:r w:rsidRPr="006250A6">
              <w:t>)</w:t>
            </w:r>
          </w:p>
          <w:p w:rsidR="000C6822" w:rsidRPr="006250A6" w:rsidRDefault="000C6822">
            <w:r w:rsidRPr="006250A6">
              <w:t>Ipotizzi … (</w:t>
            </w:r>
            <w:r w:rsidRPr="006250A6">
              <w:rPr>
                <w:i/>
              </w:rPr>
              <w:t>soluzioni, strategie, …</w:t>
            </w:r>
            <w:r w:rsidRPr="006250A6">
              <w:t>)</w:t>
            </w:r>
          </w:p>
          <w:p w:rsidR="000C6822" w:rsidRPr="006250A6" w:rsidRDefault="000C6822">
            <w:r w:rsidRPr="006250A6">
              <w:t>Organizzi … (</w:t>
            </w:r>
            <w:r w:rsidRPr="006250A6">
              <w:rPr>
                <w:i/>
              </w:rPr>
              <w:t>contenuti, processi, eventi, …</w:t>
            </w:r>
            <w:r w:rsidRPr="006250A6">
              <w:t>)</w:t>
            </w:r>
          </w:p>
          <w:p w:rsidR="000C6822" w:rsidRPr="006250A6" w:rsidRDefault="000C6822">
            <w:r w:rsidRPr="006250A6">
              <w:t>Pianifichi … (</w:t>
            </w:r>
            <w:r w:rsidRPr="006250A6">
              <w:rPr>
                <w:i/>
              </w:rPr>
              <w:t>sequenze di azioni, processi, strategie, …</w:t>
            </w:r>
            <w:r w:rsidRPr="006250A6">
              <w:t>)</w:t>
            </w:r>
          </w:p>
          <w:p w:rsidR="000C6822" w:rsidRPr="006250A6" w:rsidRDefault="000C6822">
            <w:r w:rsidRPr="006250A6">
              <w:t>Produca … (</w:t>
            </w:r>
            <w:r w:rsidRPr="006250A6">
              <w:rPr>
                <w:i/>
              </w:rPr>
              <w:t>prodotti, …</w:t>
            </w:r>
            <w:r w:rsidRPr="006250A6">
              <w:t>)</w:t>
            </w:r>
          </w:p>
          <w:p w:rsidR="000C6822" w:rsidRPr="006250A6" w:rsidRDefault="000C6822">
            <w:r w:rsidRPr="006250A6">
              <w:t>Progetti … (</w:t>
            </w:r>
            <w:r w:rsidRPr="006250A6">
              <w:rPr>
                <w:i/>
              </w:rPr>
              <w:t>soluzioni, strategie, …</w:t>
            </w:r>
            <w:r w:rsidRPr="006250A6">
              <w:t>)</w:t>
            </w:r>
          </w:p>
          <w:p w:rsidR="000C6822" w:rsidRPr="006250A6" w:rsidRDefault="000C6822">
            <w:r w:rsidRPr="006250A6">
              <w:t>Rappresenti graficamente … (</w:t>
            </w:r>
            <w:r w:rsidRPr="006250A6">
              <w:rPr>
                <w:i/>
              </w:rPr>
              <w:t>contenuti, processi, problemi, soluzioni, strategie, …</w:t>
            </w:r>
            <w:r w:rsidRPr="006250A6">
              <w:t>)</w:t>
            </w:r>
          </w:p>
          <w:p w:rsidR="000C6822" w:rsidRPr="006250A6" w:rsidRDefault="000C6822">
            <w:r w:rsidRPr="006250A6">
              <w:t>Realizzi … (</w:t>
            </w:r>
            <w:r w:rsidRPr="006250A6">
              <w:rPr>
                <w:i/>
              </w:rPr>
              <w:t>prodotti, elaborati, …</w:t>
            </w:r>
            <w:r w:rsidRPr="006250A6">
              <w:t>)</w:t>
            </w:r>
          </w:p>
          <w:p w:rsidR="000C6822" w:rsidRPr="006250A6" w:rsidRDefault="000C6822">
            <w:r w:rsidRPr="006250A6">
              <w:t>Riassuma … (</w:t>
            </w:r>
            <w:r w:rsidRPr="006250A6">
              <w:rPr>
                <w:i/>
              </w:rPr>
              <w:t>contenuti, processi, …</w:t>
            </w:r>
            <w:r w:rsidRPr="006250A6">
              <w:t>)</w:t>
            </w:r>
          </w:p>
          <w:p w:rsidR="000C6822" w:rsidRPr="006250A6" w:rsidRDefault="000C6822">
            <w:r w:rsidRPr="006250A6">
              <w:t>Ricavi … (</w:t>
            </w:r>
            <w:r w:rsidRPr="006250A6">
              <w:rPr>
                <w:i/>
              </w:rPr>
              <w:t>implicazioni, conclusioni, sintesi, …</w:t>
            </w:r>
            <w:r w:rsidRPr="006250A6">
              <w:t>)</w:t>
            </w:r>
          </w:p>
          <w:p w:rsidR="000C6822" w:rsidRPr="006250A6" w:rsidRDefault="000C6822">
            <w:r w:rsidRPr="006250A6">
              <w:t>Riformuli … (</w:t>
            </w:r>
            <w:r w:rsidRPr="006250A6">
              <w:rPr>
                <w:i/>
              </w:rPr>
              <w:t>problemi, soluzioni, strategie, …</w:t>
            </w:r>
            <w:r w:rsidRPr="006250A6">
              <w:t xml:space="preserve">) </w:t>
            </w:r>
          </w:p>
          <w:p w:rsidR="000C6822" w:rsidRPr="006250A6" w:rsidRDefault="000C6822">
            <w:r w:rsidRPr="006250A6">
              <w:t>Spieghi … (</w:t>
            </w:r>
            <w:r w:rsidRPr="006250A6">
              <w:rPr>
                <w:i/>
              </w:rPr>
              <w:t>fenomeni, processi, …</w:t>
            </w:r>
            <w:r w:rsidRPr="006250A6">
              <w:t>)</w:t>
            </w:r>
          </w:p>
          <w:p w:rsidR="000C6822" w:rsidRPr="006250A6" w:rsidRDefault="000C6822">
            <w:r w:rsidRPr="006250A6">
              <w:t>Traduca da un formalismo ad un altro … (</w:t>
            </w:r>
            <w:r w:rsidRPr="006250A6">
              <w:rPr>
                <w:i/>
              </w:rPr>
              <w:t>contenuti, processi, …</w:t>
            </w:r>
            <w:r w:rsidRPr="006250A6">
              <w:t>)</w:t>
            </w:r>
          </w:p>
          <w:p w:rsidR="000C6822" w:rsidRPr="006250A6" w:rsidRDefault="000C6822">
            <w:r w:rsidRPr="006250A6">
              <w:t>Trovi esempi di … (</w:t>
            </w:r>
            <w:r w:rsidRPr="006250A6">
              <w:rPr>
                <w:i/>
              </w:rPr>
              <w:t>contenuti, processi, …</w:t>
            </w:r>
            <w:r w:rsidRPr="006250A6">
              <w:t>)</w:t>
            </w:r>
          </w:p>
          <w:p w:rsidR="000C6822" w:rsidRPr="006250A6" w:rsidRDefault="000C6822">
            <w:r w:rsidRPr="006250A6">
              <w:t>Trovi similarità e differenze in … (</w:t>
            </w:r>
            <w:r w:rsidRPr="006250A6">
              <w:rPr>
                <w:i/>
              </w:rPr>
              <w:t>contenuti, processi, …</w:t>
            </w:r>
            <w:r w:rsidRPr="006250A6">
              <w:t>)</w:t>
            </w:r>
          </w:p>
          <w:p w:rsidR="000C6822" w:rsidRPr="006250A6" w:rsidRDefault="000C6822">
            <w:r w:rsidRPr="006250A6">
              <w:t>Utilizzi un modello per … (</w:t>
            </w:r>
            <w:r w:rsidRPr="006250A6">
              <w:rPr>
                <w:i/>
              </w:rPr>
              <w:t>risolvere un problema, …</w:t>
            </w:r>
            <w:r w:rsidRPr="006250A6">
              <w:t>)</w:t>
            </w:r>
          </w:p>
          <w:p w:rsidR="000C6822" w:rsidRPr="006250A6" w:rsidRDefault="000C6822">
            <w:r w:rsidRPr="006250A6">
              <w:t>Utilizzi una procedura per … (</w:t>
            </w:r>
            <w:r w:rsidRPr="006250A6">
              <w:rPr>
                <w:i/>
              </w:rPr>
              <w:t>risolvere un problema, …</w:t>
            </w:r>
            <w:r w:rsidRPr="006250A6">
              <w:t>)</w:t>
            </w:r>
          </w:p>
        </w:tc>
      </w:tr>
      <w:tr w:rsidR="000C6822" w:rsidRPr="006250A6">
        <w:tc>
          <w:tcPr>
            <w:tcW w:w="2093" w:type="dxa"/>
          </w:tcPr>
          <w:p w:rsidR="000C6822" w:rsidRPr="006250A6" w:rsidRDefault="0057684C" w:rsidP="009B0D46">
            <w:r>
              <w:t>8</w:t>
            </w:r>
            <w:r w:rsidR="000C6822" w:rsidRPr="006250A6">
              <w:t xml:space="preserve">. Come dovrebbe </w:t>
            </w:r>
            <w:r w:rsidR="000C6822" w:rsidRPr="006250A6">
              <w:rPr>
                <w:b/>
              </w:rPr>
              <w:t>giustificare le proprie scelte</w:t>
            </w:r>
            <w:r w:rsidR="000C6822" w:rsidRPr="006250A6">
              <w:t xml:space="preserve"> / </w:t>
            </w:r>
            <w:r w:rsidR="000C6822" w:rsidRPr="006250A6">
              <w:lastRenderedPageBreak/>
              <w:t>autovalutare il proprio lavoro un soggetto competente</w:t>
            </w:r>
            <w:r w:rsidR="000C6822" w:rsidRPr="006250A6">
              <w:rPr>
                <w:rStyle w:val="Rimandonotaapidipagina"/>
              </w:rPr>
              <w:footnoteReference w:id="5"/>
            </w:r>
            <w:r w:rsidR="000C6822" w:rsidRPr="006250A6">
              <w:t xml:space="preserve"> (Strutture di autoregolazione) </w:t>
            </w:r>
          </w:p>
        </w:tc>
        <w:tc>
          <w:tcPr>
            <w:tcW w:w="7761" w:type="dxa"/>
          </w:tcPr>
          <w:p w:rsidR="000C6822" w:rsidRPr="006250A6" w:rsidRDefault="000C6822">
            <w:r w:rsidRPr="006250A6">
              <w:lastRenderedPageBreak/>
              <w:t>Ci si attende che lo studente:</w:t>
            </w:r>
          </w:p>
          <w:p w:rsidR="000C6822" w:rsidRPr="006250A6" w:rsidRDefault="000C6822">
            <w:r w:rsidRPr="006250A6">
              <w:t>Argomenti … (</w:t>
            </w:r>
            <w:r w:rsidRPr="006250A6">
              <w:rPr>
                <w:i/>
              </w:rPr>
              <w:t>le proprie proposte, le proprie soluzioni, le strategie applicate nella risoluzione di un problema, …</w:t>
            </w:r>
            <w:r w:rsidRPr="006250A6">
              <w:t>)</w:t>
            </w:r>
          </w:p>
          <w:p w:rsidR="000C6822" w:rsidRPr="006250A6" w:rsidRDefault="000C6822">
            <w:r w:rsidRPr="006250A6">
              <w:lastRenderedPageBreak/>
              <w:t>Chiarifichi … (</w:t>
            </w:r>
            <w:r w:rsidRPr="006250A6">
              <w:rPr>
                <w:i/>
              </w:rPr>
              <w:t>le proprie proposte, le proprie soluzioni, le strategie applicate nella risoluzione di un problema, …</w:t>
            </w:r>
            <w:r w:rsidRPr="006250A6">
              <w:t xml:space="preserve">) </w:t>
            </w:r>
          </w:p>
          <w:p w:rsidR="000C6822" w:rsidRPr="006250A6" w:rsidRDefault="000C6822">
            <w:r w:rsidRPr="006250A6">
              <w:t>Motivi … (</w:t>
            </w:r>
            <w:r w:rsidRPr="006250A6">
              <w:rPr>
                <w:i/>
              </w:rPr>
              <w:t>le proprie proposte, le proprie soluzioni, le strategie applicate nella risoluzione di un problema, …</w:t>
            </w:r>
            <w:r w:rsidRPr="006250A6">
              <w:t>)</w:t>
            </w:r>
          </w:p>
          <w:p w:rsidR="000C6822" w:rsidRPr="006250A6" w:rsidRDefault="000C6822">
            <w:r w:rsidRPr="006250A6">
              <w:t>Critichi … (</w:t>
            </w:r>
            <w:r w:rsidRPr="006250A6">
              <w:rPr>
                <w:i/>
              </w:rPr>
              <w:t>le proprie proposte, le proprie soluzioni, le strategie applicate nella risoluzione di un problema, …</w:t>
            </w:r>
            <w:r w:rsidRPr="006250A6">
              <w:t>)</w:t>
            </w:r>
          </w:p>
          <w:p w:rsidR="000C6822" w:rsidRPr="006250A6" w:rsidRDefault="000C6822">
            <w:r w:rsidRPr="006250A6">
              <w:t>Trovi errori  … (</w:t>
            </w:r>
            <w:r w:rsidRPr="006250A6">
              <w:rPr>
                <w:i/>
              </w:rPr>
              <w:t>nelle proprie proposte, nelle proprie soluzioni, nelle strategie applicate nella risoluzione di un problema, …</w:t>
            </w:r>
            <w:r w:rsidRPr="006250A6">
              <w:t>)</w:t>
            </w:r>
          </w:p>
          <w:p w:rsidR="000C6822" w:rsidRPr="006250A6" w:rsidRDefault="000C6822">
            <w:r w:rsidRPr="006250A6">
              <w:t>Giustifichi … (</w:t>
            </w:r>
            <w:r w:rsidRPr="006250A6">
              <w:rPr>
                <w:i/>
              </w:rPr>
              <w:t>le proprie proposte, le proprie soluzioni, le strategie applicate nella risoluzione di un problema, …</w:t>
            </w:r>
            <w:r w:rsidRPr="006250A6">
              <w:t>)</w:t>
            </w:r>
          </w:p>
          <w:p w:rsidR="000C6822" w:rsidRPr="006250A6" w:rsidRDefault="000C6822">
            <w:r w:rsidRPr="006250A6">
              <w:t>Giudichi … (</w:t>
            </w:r>
            <w:r w:rsidRPr="006250A6">
              <w:rPr>
                <w:i/>
              </w:rPr>
              <w:t>le proprie proposte, le proprie soluzioni, le strategie applicate nella risoluzione di un problema, …</w:t>
            </w:r>
            <w:r w:rsidRPr="006250A6">
              <w:t>)</w:t>
            </w:r>
          </w:p>
          <w:p w:rsidR="000C6822" w:rsidRPr="006250A6" w:rsidRDefault="000C6822">
            <w:r w:rsidRPr="006250A6">
              <w:t>Difenda  … (</w:t>
            </w:r>
            <w:r w:rsidRPr="006250A6">
              <w:rPr>
                <w:i/>
              </w:rPr>
              <w:t>le proprie proposte, le proprie soluzioni, le strategie applicate nella risoluzione di un problema, …</w:t>
            </w:r>
            <w:r w:rsidRPr="006250A6">
              <w:t>)</w:t>
            </w:r>
          </w:p>
        </w:tc>
      </w:tr>
    </w:tbl>
    <w:p w:rsidR="000C6822" w:rsidRDefault="000C6822"/>
    <w:p w:rsidR="008F2CD8" w:rsidRDefault="008F2C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61"/>
      </w:tblGrid>
      <w:tr w:rsidR="00BF26A8" w:rsidRPr="006250A6" w:rsidTr="00D41C5A">
        <w:tc>
          <w:tcPr>
            <w:tcW w:w="2093" w:type="dxa"/>
          </w:tcPr>
          <w:p w:rsidR="00BF26A8" w:rsidRPr="00564D55" w:rsidRDefault="00BF26A8" w:rsidP="00D41C5A">
            <w:pPr>
              <w:rPr>
                <w:b/>
              </w:rPr>
            </w:pPr>
            <w:r>
              <w:rPr>
                <w:b/>
              </w:rPr>
              <w:t>9.</w:t>
            </w:r>
            <w:r w:rsidRPr="00564D55">
              <w:rPr>
                <w:b/>
              </w:rPr>
              <w:t xml:space="preserve"> Elenco dei materiali necessari</w:t>
            </w:r>
          </w:p>
        </w:tc>
        <w:tc>
          <w:tcPr>
            <w:tcW w:w="7761" w:type="dxa"/>
          </w:tcPr>
          <w:p w:rsidR="00BF26A8" w:rsidRPr="006250A6" w:rsidRDefault="00BF26A8" w:rsidP="00D41C5A">
            <w:r w:rsidRPr="006250A6">
              <w:t>1 –</w:t>
            </w:r>
          </w:p>
          <w:p w:rsidR="00BF26A8" w:rsidRPr="006250A6" w:rsidRDefault="00BF26A8" w:rsidP="00D41C5A"/>
          <w:p w:rsidR="00BF26A8" w:rsidRPr="006250A6" w:rsidRDefault="00BF26A8" w:rsidP="00D41C5A"/>
          <w:p w:rsidR="00BF26A8" w:rsidRPr="006250A6" w:rsidRDefault="00BF26A8" w:rsidP="00D41C5A"/>
          <w:p w:rsidR="00BF26A8" w:rsidRPr="006250A6" w:rsidRDefault="00BF26A8" w:rsidP="00D41C5A"/>
          <w:p w:rsidR="00BF26A8" w:rsidRPr="006250A6" w:rsidRDefault="00BF26A8" w:rsidP="00D41C5A"/>
          <w:p w:rsidR="00BF26A8" w:rsidRPr="006250A6" w:rsidRDefault="00BF26A8" w:rsidP="00D41C5A"/>
          <w:p w:rsidR="00BF26A8" w:rsidRPr="006250A6" w:rsidRDefault="00BF26A8" w:rsidP="00D41C5A"/>
          <w:p w:rsidR="00BF26A8" w:rsidRPr="006250A6" w:rsidRDefault="00BF26A8" w:rsidP="00D41C5A"/>
          <w:p w:rsidR="00BF26A8" w:rsidRPr="006250A6" w:rsidRDefault="00BF26A8" w:rsidP="00D41C5A"/>
        </w:tc>
      </w:tr>
    </w:tbl>
    <w:p w:rsidR="008F2CD8" w:rsidRDefault="008F2CD8"/>
    <w:p w:rsidR="000C6822" w:rsidRPr="006250A6" w:rsidRDefault="000D171A">
      <w:pPr>
        <w:rPr>
          <w:b/>
        </w:rPr>
      </w:pPr>
      <w:r>
        <w:br w:type="page"/>
      </w:r>
      <w:r w:rsidR="009B0D46">
        <w:rPr>
          <w:b/>
        </w:rPr>
        <w:lastRenderedPageBreak/>
        <w:t>10</w:t>
      </w:r>
      <w:r w:rsidR="000C6822" w:rsidRPr="006250A6">
        <w:rPr>
          <w:b/>
        </w:rPr>
        <w:t>. Prestazioni</w:t>
      </w:r>
      <w:r w:rsidR="000C6822" w:rsidRPr="006250A6">
        <w:rPr>
          <w:rStyle w:val="Rimandonotaapidipagina"/>
          <w:b/>
        </w:rPr>
        <w:footnoteReference w:id="6"/>
      </w:r>
      <w:r w:rsidR="000C6822" w:rsidRPr="006250A6">
        <w:rPr>
          <w:b/>
        </w:rPr>
        <w:t xml:space="preserve"> corrispondenti  ai livelli di valutazione (ad uso del docente)</w:t>
      </w:r>
    </w:p>
    <w:p w:rsidR="000C6822" w:rsidRPr="006250A6" w:rsidRDefault="000C6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  <w:r w:rsidRPr="006250A6">
        <w:rPr>
          <w:bCs/>
        </w:rPr>
        <w:t xml:space="preserve">Livello </w:t>
      </w:r>
      <w:r w:rsidRPr="006250A6">
        <w:rPr>
          <w:b/>
          <w:bCs/>
        </w:rPr>
        <w:t>B</w:t>
      </w:r>
      <w:r w:rsidRPr="006250A6">
        <w:rPr>
          <w:bCs/>
        </w:rPr>
        <w:t>ase: l’allievo esegue compiti semplici in situazioni note</w:t>
      </w:r>
    </w:p>
    <w:p w:rsidR="000C6822" w:rsidRPr="006250A6" w:rsidRDefault="000C6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  <w:r w:rsidRPr="006250A6">
        <w:rPr>
          <w:bCs/>
        </w:rPr>
        <w:t xml:space="preserve">Livello </w:t>
      </w:r>
      <w:r w:rsidRPr="006250A6">
        <w:rPr>
          <w:b/>
          <w:bCs/>
        </w:rPr>
        <w:t>I</w:t>
      </w:r>
      <w:r w:rsidRPr="006250A6">
        <w:rPr>
          <w:bCs/>
        </w:rPr>
        <w:t>ntermedio: l’allievo risolve problemi complessi in situazioni note</w:t>
      </w:r>
    </w:p>
    <w:p w:rsidR="000C6822" w:rsidRPr="006250A6" w:rsidRDefault="000C6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  <w:r w:rsidRPr="006250A6">
        <w:rPr>
          <w:bCs/>
        </w:rPr>
        <w:t xml:space="preserve">Livello </w:t>
      </w:r>
      <w:r w:rsidRPr="006250A6">
        <w:rPr>
          <w:b/>
          <w:bCs/>
        </w:rPr>
        <w:t>A</w:t>
      </w:r>
      <w:r w:rsidRPr="006250A6">
        <w:rPr>
          <w:bCs/>
        </w:rPr>
        <w:t>vanzato: l’allievo risolve problemi complessi in situazioni anche non note</w:t>
      </w:r>
    </w:p>
    <w:p w:rsidR="000C6822" w:rsidRPr="006250A6" w:rsidRDefault="000C68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61"/>
      </w:tblGrid>
      <w:tr w:rsidR="000C6822" w:rsidRPr="006250A6">
        <w:tc>
          <w:tcPr>
            <w:tcW w:w="2093" w:type="dxa"/>
          </w:tcPr>
          <w:p w:rsidR="000C6822" w:rsidRPr="006250A6" w:rsidRDefault="009B0D46">
            <w:r>
              <w:t>10</w:t>
            </w:r>
            <w:r w:rsidR="000C6822" w:rsidRPr="006250A6">
              <w:t xml:space="preserve">.1. Livello </w:t>
            </w:r>
            <w:r w:rsidR="000C6822" w:rsidRPr="006250A6">
              <w:rPr>
                <w:b/>
                <w:bCs/>
              </w:rPr>
              <w:t>Avanzato</w:t>
            </w:r>
          </w:p>
        </w:tc>
        <w:tc>
          <w:tcPr>
            <w:tcW w:w="7761" w:type="dxa"/>
          </w:tcPr>
          <w:p w:rsidR="000C6822" w:rsidRPr="006250A6" w:rsidRDefault="000C6822">
            <w:r w:rsidRPr="006250A6">
              <w:t>Ci si attende che lo studente di livello Avanzato:</w:t>
            </w:r>
          </w:p>
          <w:p w:rsidR="000C6822" w:rsidRPr="006250A6" w:rsidRDefault="000C6822">
            <w:r w:rsidRPr="006250A6">
              <w:t>…</w:t>
            </w:r>
          </w:p>
          <w:p w:rsidR="000C6822" w:rsidRPr="006250A6" w:rsidRDefault="000C6822">
            <w:r w:rsidRPr="006250A6">
              <w:t>…</w:t>
            </w:r>
          </w:p>
          <w:p w:rsidR="000C6822" w:rsidRPr="006250A6" w:rsidRDefault="000C6822">
            <w:r w:rsidRPr="006250A6">
              <w:t>…</w:t>
            </w:r>
          </w:p>
          <w:p w:rsidR="000C6822" w:rsidRPr="006250A6" w:rsidRDefault="000C6822" w:rsidP="009B0D46">
            <w:r w:rsidRPr="006250A6">
              <w:t xml:space="preserve">[inserire qui i descrittori tratti dalle sezioni </w:t>
            </w:r>
            <w:r w:rsidR="009B0D46">
              <w:t>6</w:t>
            </w:r>
            <w:r w:rsidRPr="006250A6">
              <w:t xml:space="preserve">, </w:t>
            </w:r>
            <w:r w:rsidR="009B0D46">
              <w:t>7</w:t>
            </w:r>
            <w:r w:rsidRPr="006250A6">
              <w:t xml:space="preserve"> e </w:t>
            </w:r>
            <w:r w:rsidR="009B0D46">
              <w:t>8</w:t>
            </w:r>
            <w:r w:rsidRPr="006250A6">
              <w:t>, declinati per il livello Avanzato]</w:t>
            </w:r>
          </w:p>
        </w:tc>
      </w:tr>
      <w:tr w:rsidR="000C6822" w:rsidRPr="006250A6">
        <w:tc>
          <w:tcPr>
            <w:tcW w:w="2093" w:type="dxa"/>
          </w:tcPr>
          <w:p w:rsidR="000C6822" w:rsidRPr="006250A6" w:rsidRDefault="009B0D46">
            <w:r>
              <w:t>10</w:t>
            </w:r>
            <w:r w:rsidR="000C6822" w:rsidRPr="006250A6">
              <w:t xml:space="preserve">.2. Livello </w:t>
            </w:r>
            <w:r w:rsidR="000C6822" w:rsidRPr="006250A6">
              <w:rPr>
                <w:b/>
                <w:bCs/>
              </w:rPr>
              <w:t>Intermedio</w:t>
            </w:r>
          </w:p>
        </w:tc>
        <w:tc>
          <w:tcPr>
            <w:tcW w:w="7761" w:type="dxa"/>
          </w:tcPr>
          <w:p w:rsidR="000C6822" w:rsidRPr="006250A6" w:rsidRDefault="000C6822">
            <w:r w:rsidRPr="006250A6">
              <w:t>Ci si attende che lo studente di livello Intermedio:</w:t>
            </w:r>
          </w:p>
          <w:p w:rsidR="000C6822" w:rsidRPr="006250A6" w:rsidRDefault="000C6822">
            <w:r w:rsidRPr="006250A6">
              <w:t>…</w:t>
            </w:r>
          </w:p>
          <w:p w:rsidR="000C6822" w:rsidRPr="006250A6" w:rsidRDefault="000C6822">
            <w:r w:rsidRPr="006250A6">
              <w:t>…</w:t>
            </w:r>
          </w:p>
          <w:p w:rsidR="000C6822" w:rsidRPr="006250A6" w:rsidRDefault="000C6822">
            <w:r w:rsidRPr="006250A6">
              <w:t>…</w:t>
            </w:r>
          </w:p>
          <w:p w:rsidR="000C6822" w:rsidRPr="006250A6" w:rsidRDefault="000C6822">
            <w:r w:rsidRPr="006250A6">
              <w:t>[inserire qui i descrittori tratti dalle sezioni</w:t>
            </w:r>
            <w:r w:rsidR="009B0D46" w:rsidRPr="006250A6">
              <w:t xml:space="preserve"> </w:t>
            </w:r>
            <w:r w:rsidR="009B0D46">
              <w:t>6</w:t>
            </w:r>
            <w:r w:rsidR="009B0D46" w:rsidRPr="006250A6">
              <w:t xml:space="preserve">, </w:t>
            </w:r>
            <w:r w:rsidR="009B0D46">
              <w:t>7</w:t>
            </w:r>
            <w:r w:rsidR="009B0D46" w:rsidRPr="006250A6">
              <w:t xml:space="preserve"> e </w:t>
            </w:r>
            <w:r w:rsidR="009B0D46">
              <w:t>8</w:t>
            </w:r>
            <w:r w:rsidRPr="006250A6">
              <w:t>, declinati per il livello Intermedio]</w:t>
            </w:r>
          </w:p>
        </w:tc>
      </w:tr>
      <w:tr w:rsidR="000C6822" w:rsidRPr="006250A6">
        <w:tc>
          <w:tcPr>
            <w:tcW w:w="2093" w:type="dxa"/>
          </w:tcPr>
          <w:p w:rsidR="000C6822" w:rsidRPr="006250A6" w:rsidRDefault="009B0D46">
            <w:r>
              <w:t>10</w:t>
            </w:r>
            <w:r w:rsidR="000C6822" w:rsidRPr="006250A6">
              <w:t xml:space="preserve">.3. Livello </w:t>
            </w:r>
            <w:r w:rsidR="000C6822" w:rsidRPr="006250A6">
              <w:rPr>
                <w:b/>
                <w:bCs/>
              </w:rPr>
              <w:t>Base</w:t>
            </w:r>
            <w:r w:rsidR="000C6822" w:rsidRPr="006250A6">
              <w:t xml:space="preserve"> </w:t>
            </w:r>
          </w:p>
        </w:tc>
        <w:tc>
          <w:tcPr>
            <w:tcW w:w="7761" w:type="dxa"/>
          </w:tcPr>
          <w:p w:rsidR="000C6822" w:rsidRPr="006250A6" w:rsidRDefault="000C6822">
            <w:r w:rsidRPr="006250A6">
              <w:t>Ci si attende che lo studente di livello Base:</w:t>
            </w:r>
          </w:p>
          <w:p w:rsidR="000C6822" w:rsidRPr="006250A6" w:rsidRDefault="000C6822">
            <w:r w:rsidRPr="006250A6">
              <w:t>…</w:t>
            </w:r>
          </w:p>
          <w:p w:rsidR="000C6822" w:rsidRPr="006250A6" w:rsidRDefault="000C6822">
            <w:r w:rsidRPr="006250A6">
              <w:t>…</w:t>
            </w:r>
          </w:p>
          <w:p w:rsidR="000C6822" w:rsidRPr="006250A6" w:rsidRDefault="000C6822">
            <w:r w:rsidRPr="006250A6">
              <w:t>…</w:t>
            </w:r>
          </w:p>
          <w:p w:rsidR="000C6822" w:rsidRPr="006250A6" w:rsidRDefault="000C6822">
            <w:r w:rsidRPr="006250A6">
              <w:t>[inserire qui i descrittori tratti dalle sezioni</w:t>
            </w:r>
            <w:r w:rsidR="009B0D46" w:rsidRPr="006250A6">
              <w:t xml:space="preserve"> </w:t>
            </w:r>
            <w:r w:rsidR="009B0D46">
              <w:t>6</w:t>
            </w:r>
            <w:r w:rsidR="009B0D46" w:rsidRPr="006250A6">
              <w:t xml:space="preserve">, </w:t>
            </w:r>
            <w:r w:rsidR="009B0D46">
              <w:t>7</w:t>
            </w:r>
            <w:r w:rsidR="009B0D46" w:rsidRPr="006250A6">
              <w:t xml:space="preserve"> e </w:t>
            </w:r>
            <w:r w:rsidR="009B0D46">
              <w:t>8</w:t>
            </w:r>
            <w:r w:rsidRPr="006250A6">
              <w:t>, declinati per il livello Base]</w:t>
            </w:r>
          </w:p>
        </w:tc>
      </w:tr>
    </w:tbl>
    <w:p w:rsidR="000C6822" w:rsidRPr="006250A6" w:rsidRDefault="000C6822">
      <w:pPr>
        <w:rPr>
          <w:b/>
        </w:rPr>
      </w:pPr>
    </w:p>
    <w:sectPr w:rsidR="000C6822" w:rsidRPr="006250A6">
      <w:pgSz w:w="11906" w:h="16838" w:code="9"/>
      <w:pgMar w:top="872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8F" w:rsidRDefault="00C6368F">
      <w:r>
        <w:separator/>
      </w:r>
    </w:p>
  </w:endnote>
  <w:endnote w:type="continuationSeparator" w:id="0">
    <w:p w:rsidR="00C6368F" w:rsidRDefault="00C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8F" w:rsidRDefault="00C6368F">
      <w:r>
        <w:separator/>
      </w:r>
    </w:p>
  </w:footnote>
  <w:footnote w:type="continuationSeparator" w:id="0">
    <w:p w:rsidR="00C6368F" w:rsidRDefault="00C6368F">
      <w:r>
        <w:continuationSeparator/>
      </w:r>
    </w:p>
  </w:footnote>
  <w:footnote w:id="1">
    <w:p w:rsidR="00000000" w:rsidRDefault="000C6822">
      <w:pPr>
        <w:pStyle w:val="Testonotaapidipagina"/>
        <w:jc w:val="both"/>
      </w:pPr>
      <w:r w:rsidRPr="00A111AC">
        <w:rPr>
          <w:rStyle w:val="Rimandonotaapidipagina"/>
          <w:sz w:val="18"/>
          <w:szCs w:val="18"/>
        </w:rPr>
        <w:footnoteRef/>
      </w:r>
      <w:r w:rsidRPr="00A111AC">
        <w:rPr>
          <w:sz w:val="18"/>
          <w:szCs w:val="18"/>
        </w:rPr>
        <w:t xml:space="preserve"> In questa sezione viene riportata la situazione-problema proposta allo studente e le consegne assegnate. Per poter rilevare evidenza valutativa utile per certificare una competenza la situazione problema deve essere “aperta”, ossia passibile di più interpretazioni, affrontabile con più strategie di soluzione e che ammette molteplici modalità di riflessione sul proprio operato. I modi “corretti” di interpretare, affrontare e riflettere sul proprio operato sono quelli che il progettista della prova deve esplicitare nella sezione 9 del </w:t>
      </w:r>
      <w:r w:rsidR="00A111AC" w:rsidRPr="00A111AC">
        <w:rPr>
          <w:i/>
          <w:sz w:val="18"/>
          <w:szCs w:val="18"/>
        </w:rPr>
        <w:t>f</w:t>
      </w:r>
      <w:r w:rsidRPr="00A111AC">
        <w:rPr>
          <w:i/>
          <w:sz w:val="18"/>
          <w:szCs w:val="18"/>
        </w:rPr>
        <w:t>ormat</w:t>
      </w:r>
      <w:r w:rsidRPr="00A111AC">
        <w:rPr>
          <w:sz w:val="18"/>
          <w:szCs w:val="18"/>
        </w:rPr>
        <w:t>.</w:t>
      </w:r>
    </w:p>
  </w:footnote>
  <w:footnote w:id="2">
    <w:p w:rsidR="00000000" w:rsidRDefault="000C6822">
      <w:pPr>
        <w:pStyle w:val="Testonotaapidipagina"/>
        <w:jc w:val="both"/>
      </w:pPr>
      <w:r w:rsidRPr="00A111AC">
        <w:rPr>
          <w:rStyle w:val="Rimandonotaapidipagina"/>
          <w:sz w:val="18"/>
          <w:szCs w:val="18"/>
        </w:rPr>
        <w:footnoteRef/>
      </w:r>
      <w:r w:rsidRPr="00A111AC">
        <w:rPr>
          <w:sz w:val="18"/>
          <w:szCs w:val="18"/>
        </w:rPr>
        <w:t xml:space="preserve"> I verbi indicati rappresentano esempi di come devono essere formulati i descrittori delle prestazioni attese, tra cui scegliere quelli più opportuni.</w:t>
      </w:r>
    </w:p>
  </w:footnote>
  <w:footnote w:id="3">
    <w:p w:rsidR="00000000" w:rsidRDefault="000C6822">
      <w:pPr>
        <w:pStyle w:val="Testonotaapidipagina"/>
        <w:jc w:val="both"/>
      </w:pPr>
      <w:r w:rsidRPr="00A111AC">
        <w:rPr>
          <w:rStyle w:val="Rimandonotaapidipagina"/>
          <w:sz w:val="18"/>
          <w:szCs w:val="18"/>
        </w:rPr>
        <w:footnoteRef/>
      </w:r>
      <w:r w:rsidRPr="00A111AC">
        <w:rPr>
          <w:sz w:val="18"/>
          <w:szCs w:val="18"/>
        </w:rPr>
        <w:t xml:space="preserve"> In questa sezione vengono descritte le modalità (ossia i “modelli” o “chiavi di lettura” del compito) con le quali un soggetto con competenza “ottimale” interpreterebbe la situazione-problema proposta allo scopo di affrontarla nel migliore dei modi. Tali modalità si riferiscono quindi a </w:t>
      </w:r>
      <w:r w:rsidRPr="00A111AC">
        <w:rPr>
          <w:i/>
          <w:sz w:val="18"/>
          <w:szCs w:val="18"/>
        </w:rPr>
        <w:t>come</w:t>
      </w:r>
      <w:r w:rsidRPr="00A111AC">
        <w:rPr>
          <w:sz w:val="18"/>
          <w:szCs w:val="18"/>
        </w:rPr>
        <w:t xml:space="preserve"> lo studente dovrebbe </w:t>
      </w:r>
      <w:r w:rsidRPr="00A111AC">
        <w:rPr>
          <w:i/>
          <w:sz w:val="18"/>
          <w:szCs w:val="18"/>
        </w:rPr>
        <w:t>utilizzare</w:t>
      </w:r>
      <w:r w:rsidRPr="00A111AC">
        <w:rPr>
          <w:sz w:val="18"/>
          <w:szCs w:val="18"/>
        </w:rPr>
        <w:t xml:space="preserve"> le conoscenze e le abilità apprese nel suo percorso formativo </w:t>
      </w:r>
      <w:r w:rsidRPr="00A111AC">
        <w:rPr>
          <w:i/>
          <w:sz w:val="18"/>
          <w:szCs w:val="18"/>
        </w:rPr>
        <w:t>per interpretare il problema</w:t>
      </w:r>
      <w:r w:rsidRPr="00A111AC">
        <w:rPr>
          <w:sz w:val="18"/>
          <w:szCs w:val="18"/>
        </w:rPr>
        <w:t>.</w:t>
      </w:r>
    </w:p>
  </w:footnote>
  <w:footnote w:id="4">
    <w:p w:rsidR="00000000" w:rsidRDefault="000C6822">
      <w:pPr>
        <w:pStyle w:val="Testonotaapidipagina"/>
        <w:jc w:val="both"/>
      </w:pPr>
      <w:r w:rsidRPr="00A111AC">
        <w:rPr>
          <w:rStyle w:val="Rimandonotaapidipagina"/>
          <w:sz w:val="18"/>
          <w:szCs w:val="18"/>
        </w:rPr>
        <w:footnoteRef/>
      </w:r>
      <w:r w:rsidRPr="00A111AC">
        <w:rPr>
          <w:sz w:val="18"/>
          <w:szCs w:val="18"/>
        </w:rPr>
        <w:t xml:space="preserve"> In questa sezione vengono descritte le azioni che dovrebbe intraprendere un soggetto con competenza “ottimale” che affronta la situazione-problema proposta. Tali azioni si riferiscono a </w:t>
      </w:r>
      <w:r w:rsidRPr="00A111AC">
        <w:rPr>
          <w:i/>
          <w:sz w:val="18"/>
          <w:szCs w:val="18"/>
        </w:rPr>
        <w:t>come</w:t>
      </w:r>
      <w:r w:rsidRPr="00A111AC">
        <w:rPr>
          <w:sz w:val="18"/>
          <w:szCs w:val="18"/>
        </w:rPr>
        <w:t xml:space="preserve"> lo studente dovrebbe </w:t>
      </w:r>
      <w:r w:rsidRPr="00A111AC">
        <w:rPr>
          <w:i/>
          <w:sz w:val="18"/>
          <w:szCs w:val="18"/>
        </w:rPr>
        <w:t>utilizzare</w:t>
      </w:r>
      <w:r w:rsidRPr="00A111AC">
        <w:rPr>
          <w:sz w:val="18"/>
          <w:szCs w:val="18"/>
        </w:rPr>
        <w:t xml:space="preserve"> le conoscenze e le abilità apprese nel suo percorso formativo </w:t>
      </w:r>
      <w:r w:rsidRPr="00A111AC">
        <w:rPr>
          <w:i/>
          <w:sz w:val="18"/>
          <w:szCs w:val="18"/>
        </w:rPr>
        <w:t>per risolvere il problema</w:t>
      </w:r>
      <w:r w:rsidRPr="00A111AC">
        <w:rPr>
          <w:sz w:val="18"/>
          <w:szCs w:val="18"/>
        </w:rPr>
        <w:t>.</w:t>
      </w:r>
    </w:p>
  </w:footnote>
  <w:footnote w:id="5">
    <w:p w:rsidR="00000000" w:rsidRDefault="000C6822">
      <w:pPr>
        <w:pStyle w:val="Testonotaapidipagina"/>
        <w:jc w:val="both"/>
      </w:pPr>
      <w:r w:rsidRPr="006D2C92">
        <w:rPr>
          <w:rStyle w:val="Rimandonotaapidipagina"/>
        </w:rPr>
        <w:footnoteRef/>
      </w:r>
      <w:r w:rsidRPr="006D2C92">
        <w:t xml:space="preserve"> </w:t>
      </w:r>
      <w:r w:rsidRPr="00A111AC">
        <w:rPr>
          <w:sz w:val="18"/>
          <w:szCs w:val="18"/>
        </w:rPr>
        <w:t>In questa sezione vengono descritte le modalità con cui un soggetto con competenza “ottimale” dovrebbe giustificare le scelte intraprese nella risoluzione del compito e riflettere sui propri prodotti e sui processi messi in atto per ottenerli.</w:t>
      </w:r>
    </w:p>
  </w:footnote>
  <w:footnote w:id="6">
    <w:p w:rsidR="00000000" w:rsidRDefault="000C6822">
      <w:pPr>
        <w:pStyle w:val="Testonotaapidipagina"/>
        <w:jc w:val="both"/>
      </w:pPr>
      <w:r w:rsidRPr="00A111AC">
        <w:rPr>
          <w:rStyle w:val="Rimandonotaapidipagina"/>
          <w:sz w:val="18"/>
          <w:szCs w:val="18"/>
        </w:rPr>
        <w:footnoteRef/>
      </w:r>
      <w:r w:rsidRPr="00A111AC">
        <w:rPr>
          <w:sz w:val="18"/>
          <w:szCs w:val="18"/>
        </w:rPr>
        <w:t xml:space="preserve"> Le prestazioni fanno riferimento agli obiettivi di apprendimento descritti ai punti 9.1, 9.2 e 9.3 del Format. Le prestazioni corrispondenti ai tre livelli sono assimilabili alla descrizione dei livelli di prestazione data da una Rubrica valutativa. Lo studente viene valutato a livello “Avanzato”, “Intermedio” o “Base” in relazione alla maggiore o minore similitudine della sua prestazione con i profili descritti, corrispondenti ai tre livelli.</w:t>
      </w:r>
      <w:r w:rsidRPr="00A111AC"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344"/>
    <w:multiLevelType w:val="hybridMultilevel"/>
    <w:tmpl w:val="9B8AA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E5E"/>
    <w:multiLevelType w:val="hybridMultilevel"/>
    <w:tmpl w:val="98F4405E"/>
    <w:lvl w:ilvl="0" w:tplc="0410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2C34068"/>
    <w:multiLevelType w:val="hybridMultilevel"/>
    <w:tmpl w:val="352E70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54239"/>
    <w:multiLevelType w:val="hybridMultilevel"/>
    <w:tmpl w:val="0DBC64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AE690F"/>
    <w:multiLevelType w:val="hybridMultilevel"/>
    <w:tmpl w:val="7B4229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848CF"/>
    <w:multiLevelType w:val="hybridMultilevel"/>
    <w:tmpl w:val="000ABE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05A97"/>
    <w:multiLevelType w:val="hybridMultilevel"/>
    <w:tmpl w:val="8D7C4B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1421A"/>
    <w:multiLevelType w:val="hybridMultilevel"/>
    <w:tmpl w:val="6358B9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18"/>
    <w:rsid w:val="000838B1"/>
    <w:rsid w:val="000C6822"/>
    <w:rsid w:val="000D171A"/>
    <w:rsid w:val="000F4184"/>
    <w:rsid w:val="00120DF9"/>
    <w:rsid w:val="00232CAA"/>
    <w:rsid w:val="002D6BE9"/>
    <w:rsid w:val="00301B7E"/>
    <w:rsid w:val="004C0118"/>
    <w:rsid w:val="00564D55"/>
    <w:rsid w:val="0057684C"/>
    <w:rsid w:val="00603758"/>
    <w:rsid w:val="00620045"/>
    <w:rsid w:val="006250A6"/>
    <w:rsid w:val="006732FD"/>
    <w:rsid w:val="006D2C92"/>
    <w:rsid w:val="00766694"/>
    <w:rsid w:val="008A2C9B"/>
    <w:rsid w:val="008F2CD8"/>
    <w:rsid w:val="00911123"/>
    <w:rsid w:val="0094049A"/>
    <w:rsid w:val="00942B42"/>
    <w:rsid w:val="00963A39"/>
    <w:rsid w:val="009B0D46"/>
    <w:rsid w:val="009F0BBD"/>
    <w:rsid w:val="00A111AC"/>
    <w:rsid w:val="00A43034"/>
    <w:rsid w:val="00A54E4E"/>
    <w:rsid w:val="00BF26A8"/>
    <w:rsid w:val="00C03A41"/>
    <w:rsid w:val="00C04F4C"/>
    <w:rsid w:val="00C6368F"/>
    <w:rsid w:val="00C93FE8"/>
    <w:rsid w:val="00D21109"/>
    <w:rsid w:val="00D41C5A"/>
    <w:rsid w:val="00D4479C"/>
    <w:rsid w:val="00DC6B1D"/>
    <w:rsid w:val="00DE023B"/>
    <w:rsid w:val="00EC7F2A"/>
    <w:rsid w:val="00F1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890D42-7C89-4FB8-A6E3-B77E8F80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IntestazioneCarattere">
    <w:name w:val="Intestazione Carattere"/>
    <w:link w:val="Intestazione"/>
    <w:uiPriority w:val="99"/>
    <w:locked/>
    <w:rsid w:val="006250A6"/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uiPriority w:val="99"/>
    <w:semiHidden/>
    <w:rPr>
      <w:sz w:val="24"/>
      <w:szCs w:val="24"/>
    </w:rPr>
  </w:style>
  <w:style w:type="character" w:customStyle="1" w:styleId="IntestazioneCarattere11">
    <w:name w:val="Intestazione Carattere11"/>
    <w:basedOn w:val="Carpredefinitoparagrafo"/>
    <w:uiPriority w:val="99"/>
    <w:semiHidden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0A6"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0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50A6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Azione di sistema per l'obbligo di istruzione, la continuità fra secondarie e la didattica per competenze______Ufficio scolastico di Torino</vt:lpstr>
    </vt:vector>
  </TitlesOfParts>
  <Company>DISEF Università Torino Ufficio scolastico Torino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Azione di sistema per l'obbligo di istruzione, la continuità fra secondarie e la didattica per competenze______Ufficio scolastico di Torino</dc:title>
  <dc:subject>schemi per la progettazione</dc:subject>
  <dc:creator>GR</dc:creator>
  <cp:keywords>progettazione della prova di competenza</cp:keywords>
  <dc:description>obbligo di istruzione, competenze, certificazione delle competenze, assi culturali, competenze chiave, competenze di cittadinanza, continuità fra secondarie, didattica laboratoriale</dc:description>
  <cp:lastModifiedBy>Vincenzo Masala</cp:lastModifiedBy>
  <cp:revision>2</cp:revision>
  <cp:lastPrinted>2011-11-29T15:28:00Z</cp:lastPrinted>
  <dcterms:created xsi:type="dcterms:W3CDTF">2020-02-03T21:18:00Z</dcterms:created>
  <dcterms:modified xsi:type="dcterms:W3CDTF">2020-02-03T21:18:00Z</dcterms:modified>
</cp:coreProperties>
</file>