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994410" cy="65214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94410" cy="65214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467485" cy="64262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67485" cy="6426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768350" cy="84963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68350" cy="8496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ISTITUTO DI ISTRUZIONE SUPERIORE “ENRICO FERMI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Piazza Medaglie d’Oro–Ozieri (SS) C.F. 81000270900–C.M. SSIS01600P</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Sito web: </w:t>
      </w:r>
      <w:hyperlink r:id="rId9">
        <w:r w:rsidDel="00000000" w:rsidR="00000000" w:rsidRPr="00000000">
          <w:rPr>
            <w:rFonts w:ascii="Calibri" w:cs="Calibri" w:eastAsia="Calibri" w:hAnsi="Calibri"/>
            <w:b w:val="1"/>
            <w:i w:val="0"/>
            <w:smallCaps w:val="0"/>
            <w:strike w:val="0"/>
            <w:color w:val="0000ff"/>
            <w:sz w:val="16"/>
            <w:szCs w:val="16"/>
            <w:u w:val="single"/>
            <w:shd w:fill="auto" w:val="clear"/>
            <w:vertAlign w:val="baseline"/>
            <w:rtl w:val="0"/>
          </w:rPr>
          <w:t xml:space="preserve">www.itozieri.edu.it</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Tel. 079787922 email: </w:t>
      </w:r>
      <w:hyperlink r:id="rId10">
        <w:r w:rsidDel="00000000" w:rsidR="00000000" w:rsidRPr="00000000">
          <w:rPr>
            <w:rFonts w:ascii="Calibri" w:cs="Calibri" w:eastAsia="Calibri" w:hAnsi="Calibri"/>
            <w:b w:val="1"/>
            <w:i w:val="0"/>
            <w:smallCaps w:val="0"/>
            <w:strike w:val="0"/>
            <w:color w:val="0000ff"/>
            <w:sz w:val="16"/>
            <w:szCs w:val="16"/>
            <w:u w:val="single"/>
            <w:shd w:fill="auto" w:val="clear"/>
            <w:vertAlign w:val="baseline"/>
            <w:rtl w:val="0"/>
          </w:rPr>
          <w:t xml:space="preserve">ssis01600p@istruzione.it</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pec: </w:t>
      </w:r>
      <w:hyperlink r:id="rId11">
        <w:r w:rsidDel="00000000" w:rsidR="00000000" w:rsidRPr="00000000">
          <w:rPr>
            <w:rFonts w:ascii="Calibri" w:cs="Calibri" w:eastAsia="Calibri" w:hAnsi="Calibri"/>
            <w:b w:val="1"/>
            <w:i w:val="0"/>
            <w:smallCaps w:val="0"/>
            <w:strike w:val="0"/>
            <w:color w:val="0000ff"/>
            <w:sz w:val="16"/>
            <w:szCs w:val="16"/>
            <w:u w:val="single"/>
            <w:shd w:fill="auto" w:val="clear"/>
            <w:vertAlign w:val="baseline"/>
            <w:rtl w:val="0"/>
          </w:rPr>
          <w:t xml:space="preserve">ssis01600p@pec.istruzione.it</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Ist. Tecnico Tecnologico (Agrario, Informatico, Biotecnologico, Costruzioni) Ozieri</w:t>
        <w:br w:type="textWrapping"/>
        <w:t xml:space="preserve">Istituto Tecnico Economico (AFM) Via Gronchi 07020 Buddusò (OT) Tel. 079715058</w:t>
        <w:br w:type="textWrapping"/>
        <w:t xml:space="preserve">I.P.AA.-"F. COCCO ORTU"- Via Aldo Moro Bono (SS) Tel.079791179 con Corso Serale(Tel. 079791200) – IST. PROF. “Agr. e svil. rurale, val. dei prodotti del territorio e gest. delle risorse forestali e montane” e “Serv. per la sanità e l’ass. soc.”</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Tecnico Economico (SIA) con Corso Serale-Via Don A. Manunta 07047 Thiesi Tel.079886106-Fax 079885303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IST. PROF. “Agr. e svil. rurale, val. dei prodotti del territorio e gest. delle risorse forestali e montane” - Località Sas Palazzinas 07012 Bonorva (SS) Tel. 079866169 con corso serale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2" w:right="0" w:hanging="43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Dirigente Scolastico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  Dell’IIS “E. Fermi” di Ozieri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AUTORIZZAZIONE PER USCITA DIDATTICA/VIAGGIO D’ISTRUZIONE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A.S. 202_____/202_______</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sottoscritti _____________________________________________   e_______________________________________________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genitori dell’alunno/a __________________________________________________.frequentante la classe_______sezione______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scuola primaria/sec I grado di ________________________________(barrare la voce che non interessa)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AUTORIZZANO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proprio figlio/figlia a partecipare all’ USCITA DIDATTICA/VIAGGIO D’ISTRUZIONE seguente: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evento_______________________________________________________________________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organizzata da: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(Insegnanti della-e classe-i /Comune di _______________________ /altro…..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eliminare le voci che non interessano)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nella/e seguente/i giornata/e_____________________________ __________________(specificare se nel caso di più giornate gli orari sono differenziati).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Gli alunni si recheranno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scuola regolarmente e alle ore ____________ insieme agli insegnanti____________________________________ (scrivere i nomi degli accompagnatori) si recheranno presso________________alle ore______________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gli alunni si recheranno direttamente in località________________________________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rientrerà a scuola/si farà rientro direttamente presso le proprie abitazioni (cancellare la voce che non interessa)  alle ore __________________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Dichiarano di aver preso visione delle norme di comportamento che lo studente sarà tenuto ad osservare durante l’uscita didattica.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Comunicazione di allergie/intolleranze alimentari e/o eventuali problemi di salute da tenere presenti in particolare nell’attivazione di progetti/visite guidate/viaggi d’istruzione/uscite didattiche che prevedono la fruizione di un pasto/merenda ecc.</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comunica la seguente allergia/intolleranza alimentare____________________________________________________________e/o le seguenti problematiche relative alla salute________________________________________________________________________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DOVERI DEGLI STUDENTI DURANTE LE VISITE GUIDATE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occasione di visite guidate, gli studenti devono essere consapevoli che non vengono meno, anzi si rafforzano, i normali doveri scolastici. Gli alunni dovranno partecipare attivamente a tutte le attività culturali proposte. Gli studenti, essendo affidati alla responsabilità dei docenti accompagnatori, dovranno attenersi alle loro direttive. In particolare dovranno essere puntuali, corretti nei rapporti reciproci, in quelli con i docenti e verso gli altri. Il mancato rispetto di tali regole di comportamento potrà comportare l’assunzione di provvedimenti disciplinari, come previsto dal regolamento d’istituto.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Alla luce delle disposizioni del codice civile in materia di filiazione, la scelta di permettere la partecipazione alle attività, rientrando nella responsabilità genitoriale, deve essere sempre condivisa dai genitori. Qualora l’autorizzazione sia firmata da un solo genitore, si intende che la scelta sia stata condivisa.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Bosa  lì___________________</w:t>
        <w:tab/>
        <w:tab/>
        <w:tab/>
        <w:tab/>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 ENTRAMBI I GENITORI</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4" w:right="0" w:firstLine="6.000000000000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4" w:right="0" w:firstLine="6.000000000000227"/>
        <w:jc w:val="left"/>
        <w:rPr>
          <w:rFonts w:ascii="Arial" w:cs="Arial" w:eastAsia="Arial" w:hAnsi="Arial"/>
          <w:b w:val="0"/>
          <w:i w:val="0"/>
          <w:smallCaps w:val="0"/>
          <w:strike w:val="0"/>
          <w:color w:val="000000"/>
          <w:sz w:val="16"/>
          <w:szCs w:val="16"/>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N.B.: In evidenza la parte che i docenti devono adattare al tipo di uscita didattica/viaggio d’istruzione</w:t>
      </w:r>
      <w:r w:rsidDel="00000000" w:rsidR="00000000" w:rsidRPr="00000000">
        <w:rPr>
          <w:rtl w:val="0"/>
        </w:rPr>
      </w:r>
    </w:p>
    <w:sectPr>
      <w:pgSz w:h="16838" w:w="11906" w:orient="portrait"/>
      <w:pgMar w:bottom="568"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sis01600p@pec.istruzione.it" TargetMode="External"/><Relationship Id="rId10" Type="http://schemas.openxmlformats.org/officeDocument/2006/relationships/hyperlink" Target="mailto:ssis01600p@istruzione.it" TargetMode="External"/><Relationship Id="rId9" Type="http://schemas.openxmlformats.org/officeDocument/2006/relationships/hyperlink" Target="http://www.itozieri.edu.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