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aperta in ambito comunitario, volta alla stipula di un Accordo Quadro ai sensi degli artt. 54 e 60 del </w:t>
            </w:r>
            <w:proofErr w:type="spellStart"/>
            <w:proofErr w:type="gramStart"/>
            <w:r w:rsidRPr="008F2356">
              <w:rPr>
                <w:b/>
                <w:sz w:val="22"/>
                <w:szCs w:val="22"/>
                <w:lang w:bidi="it-IT"/>
              </w:rPr>
              <w:t>D.Lgs</w:t>
            </w:r>
            <w:proofErr w:type="gramEnd"/>
            <w:r w:rsidRPr="008F2356">
              <w:rPr>
                <w:b/>
                <w:sz w:val="22"/>
                <w:szCs w:val="22"/>
                <w:lang w:bidi="it-IT"/>
              </w:rPr>
              <w:t>.</w:t>
            </w:r>
            <w:proofErr w:type="spellEnd"/>
            <w:r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 w:rsidR="002421AD">
              <w:rPr>
                <w:b/>
                <w:color w:val="FF0000"/>
                <w:sz w:val="22"/>
                <w:szCs w:val="22"/>
                <w:lang w:bidi="it-IT"/>
              </w:rPr>
              <w:t xml:space="preserve">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="002421AD">
              <w:rPr>
                <w:b/>
                <w:i/>
                <w:sz w:val="22"/>
                <w:szCs w:val="22"/>
                <w:lang w:bidi="it-IT"/>
              </w:rPr>
              <w:t xml:space="preserve"> “Servizio di cassa”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 xml:space="preserve">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di Rete</w:t>
      </w:r>
      <w:r w:rsidRPr="00CE5E21">
        <w:rPr>
          <w:b/>
          <w:bCs/>
          <w:i/>
          <w:sz w:val="22"/>
          <w:szCs w:val="22"/>
          <w:lang w:eastAsia="en-US"/>
        </w:rPr>
        <w:t xml:space="preserve"> di Scuole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 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CE5E21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193C66">
        <w:rPr>
          <w:rFonts w:ascii="Times New Roman" w:hAnsi="Times New Roman" w:cs="Times New Roman"/>
          <w:sz w:val="22"/>
          <w:szCs w:val="22"/>
        </w:rPr>
        <w:t>3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bookmarkStart w:id="0" w:name="_GoBack"/>
      <w:bookmarkEnd w:id="0"/>
      <w:r w:rsidR="004121F5" w:rsidRPr="00193C66">
        <w:rPr>
          <w:rFonts w:ascii="Times New Roman" w:hAnsi="Times New Roman" w:cs="Times New Roman"/>
          <w:sz w:val="22"/>
          <w:szCs w:val="22"/>
        </w:rPr>
        <w:t>3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 xml:space="preserve">peratori raggruppati o </w:t>
      </w:r>
      <w:proofErr w:type="gramStart"/>
      <w:r w:rsidR="00383A66" w:rsidRPr="00CE5E21">
        <w:rPr>
          <w:i/>
          <w:sz w:val="22"/>
          <w:szCs w:val="22"/>
        </w:rPr>
        <w:t>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  <w:proofErr w:type="gramEnd"/>
    </w:p>
    <w:p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9C" w:rsidRDefault="0087109C">
      <w:r>
        <w:separator/>
      </w:r>
    </w:p>
  </w:endnote>
  <w:endnote w:type="continuationSeparator" w:id="0">
    <w:p w:rsidR="0087109C" w:rsidRDefault="0087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3C66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9C" w:rsidRDefault="0087109C">
      <w:r>
        <w:separator/>
      </w:r>
    </w:p>
  </w:footnote>
  <w:footnote w:type="continuationSeparator" w:id="0">
    <w:p w:rsidR="0087109C" w:rsidRDefault="0087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21" w:rsidRPr="00CE5E21" w:rsidRDefault="00CE5E21" w:rsidP="00CE5E21">
    <w:pPr>
      <w:pStyle w:val="Intestazione"/>
    </w:pPr>
  </w:p>
  <w:p w:rsidR="00CE5E21" w:rsidRPr="00CE5E21" w:rsidRDefault="00CE5E21" w:rsidP="00CE5E21">
    <w:pPr>
      <w:pStyle w:val="Intestazione"/>
    </w:pPr>
    <w:r w:rsidRPr="00CE5E21">
      <w:rPr>
        <w:i/>
        <w:lang w:bidi="it-IT"/>
      </w:rPr>
      <w:t xml:space="preserve">Procedura aperta in ambito comunitario, volta alla stipula di un Accordo Quadro ai sensi degli artt. </w:t>
    </w:r>
    <w:r w:rsidR="00AF5BCF">
      <w:rPr>
        <w:i/>
        <w:lang w:bidi="it-IT"/>
      </w:rPr>
      <w:t xml:space="preserve">54 e 60 del </w:t>
    </w:r>
    <w:proofErr w:type="spellStart"/>
    <w:proofErr w:type="gramStart"/>
    <w:r w:rsidR="00AF5BCF">
      <w:rPr>
        <w:i/>
        <w:lang w:bidi="it-IT"/>
      </w:rPr>
      <w:t>D.Lgs</w:t>
    </w:r>
    <w:proofErr w:type="gramEnd"/>
    <w:r w:rsidR="00AF5BCF">
      <w:rPr>
        <w:i/>
        <w:lang w:bidi="it-IT"/>
      </w:rPr>
      <w:t>.</w:t>
    </w:r>
    <w:proofErr w:type="spellEnd"/>
    <w:r w:rsidR="00AF5BCF">
      <w:rPr>
        <w:i/>
        <w:lang w:bidi="it-IT"/>
      </w:rPr>
      <w:t xml:space="preserve"> n. 50/2016,</w:t>
    </w:r>
    <w:r w:rsidRPr="00CE5E21">
      <w:rPr>
        <w:i/>
        <w:lang w:bidi="it-IT"/>
      </w:rPr>
      <w:t xml:space="preserve"> per l’affidamento del “Servizio di </w:t>
    </w:r>
    <w:r w:rsidR="00AF5BCF">
      <w:rPr>
        <w:i/>
        <w:lang w:bidi="it-IT"/>
      </w:rPr>
      <w:t>cassa</w:t>
    </w:r>
    <w:r w:rsidRPr="00CE5E21">
      <w:rPr>
        <w:i/>
        <w:lang w:bidi="it-IT"/>
      </w:rPr>
      <w:t>”</w:t>
    </w:r>
  </w:p>
  <w:p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C66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1AD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09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5BCF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23C5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4C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FD98-9BDD-482B-82F6-A323FA58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2019-10-11T09:58:00Z</dcterms:modified>
</cp:coreProperties>
</file>